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0E" w:rsidRPr="00726F15" w:rsidRDefault="00875B5B" w:rsidP="004D1AD9">
      <w:pPr>
        <w:pStyle w:val="Title"/>
        <w:rPr>
          <w:rFonts w:asciiTheme="majorHAnsi" w:hAnsiTheme="majorHAnsi"/>
          <w:i w:val="0"/>
          <w:color w:val="365F91" w:themeColor="accent1" w:themeShade="BF"/>
          <w:sz w:val="32"/>
          <w:szCs w:val="32"/>
        </w:rPr>
      </w:pPr>
      <w:r>
        <w:rPr>
          <w:i w:val="0"/>
          <w:color w:val="365F91" w:themeColor="accent1" w:themeShade="BF"/>
          <w:sz w:val="32"/>
          <w:szCs w:val="32"/>
        </w:rPr>
        <w:t xml:space="preserve">Living </w:t>
      </w:r>
      <w:r w:rsidRPr="00726F15">
        <w:rPr>
          <w:rFonts w:asciiTheme="majorHAnsi" w:hAnsiTheme="majorHAnsi"/>
          <w:i w:val="0"/>
          <w:color w:val="365F91" w:themeColor="accent1" w:themeShade="BF"/>
          <w:sz w:val="32"/>
          <w:szCs w:val="32"/>
        </w:rPr>
        <w:t xml:space="preserve">in Medieval Europe Unit </w:t>
      </w:r>
      <w:r w:rsidR="005001B7" w:rsidRPr="00726F15">
        <w:rPr>
          <w:rFonts w:asciiTheme="majorHAnsi" w:hAnsiTheme="majorHAnsi"/>
          <w:i w:val="0"/>
          <w:color w:val="365F91" w:themeColor="accent1" w:themeShade="BF"/>
          <w:sz w:val="32"/>
          <w:szCs w:val="32"/>
        </w:rPr>
        <w:t xml:space="preserve"> ‖   </w:t>
      </w:r>
      <w:r w:rsidRPr="00726F15">
        <w:rPr>
          <w:rFonts w:asciiTheme="majorHAnsi" w:hAnsiTheme="majorHAnsi"/>
          <w:i w:val="0"/>
          <w:color w:val="365F91" w:themeColor="accent1" w:themeShade="BF"/>
          <w:sz w:val="32"/>
          <w:szCs w:val="32"/>
        </w:rPr>
        <w:t xml:space="preserve">The </w:t>
      </w:r>
      <w:r w:rsidR="00724106" w:rsidRPr="00726F15">
        <w:rPr>
          <w:rFonts w:asciiTheme="majorHAnsi" w:hAnsiTheme="majorHAnsi"/>
          <w:i w:val="0"/>
          <w:color w:val="365F91" w:themeColor="accent1" w:themeShade="BF"/>
          <w:sz w:val="32"/>
          <w:szCs w:val="32"/>
        </w:rPr>
        <w:t>Black Death</w:t>
      </w:r>
      <w:r w:rsidRPr="00726F15">
        <w:rPr>
          <w:rFonts w:asciiTheme="majorHAnsi" w:hAnsiTheme="majorHAnsi"/>
          <w:i w:val="0"/>
          <w:color w:val="365F91" w:themeColor="accent1" w:themeShade="BF"/>
          <w:sz w:val="32"/>
          <w:szCs w:val="32"/>
        </w:rPr>
        <w:t xml:space="preserve"> </w:t>
      </w:r>
    </w:p>
    <w:p w:rsidR="004D1AD9" w:rsidRPr="00726F15" w:rsidRDefault="00875B5B" w:rsidP="004D1AD9">
      <w:pPr>
        <w:pStyle w:val="Title"/>
        <w:rPr>
          <w:rStyle w:val="SubtleEmphasis"/>
          <w:rFonts w:asciiTheme="majorHAnsi" w:eastAsiaTheme="minorHAnsi" w:hAnsiTheme="majorHAnsi" w:cstheme="minorBidi"/>
          <w:i/>
          <w:iCs/>
          <w:sz w:val="32"/>
          <w:szCs w:val="32"/>
        </w:rPr>
      </w:pPr>
      <w:r w:rsidRPr="00726F15">
        <w:rPr>
          <w:rFonts w:asciiTheme="majorHAnsi" w:hAnsiTheme="majorHAnsi"/>
          <w:i w:val="0"/>
          <w:color w:val="365F91" w:themeColor="accent1" w:themeShade="BF"/>
          <w:sz w:val="32"/>
          <w:szCs w:val="32"/>
        </w:rPr>
        <w:t>(</w:t>
      </w:r>
      <w:r w:rsidR="00724106" w:rsidRPr="00726F15">
        <w:rPr>
          <w:rFonts w:asciiTheme="majorHAnsi" w:hAnsiTheme="majorHAnsi"/>
          <w:i w:val="0"/>
          <w:color w:val="365F91" w:themeColor="accent1" w:themeShade="BF"/>
          <w:sz w:val="32"/>
          <w:szCs w:val="32"/>
        </w:rPr>
        <w:t>Simulation Lesson</w:t>
      </w:r>
      <w:r w:rsidRPr="00726F15">
        <w:rPr>
          <w:rFonts w:asciiTheme="majorHAnsi" w:hAnsiTheme="majorHAnsi"/>
          <w:i w:val="0"/>
          <w:color w:val="365F91" w:themeColor="accent1" w:themeShade="BF"/>
          <w:sz w:val="32"/>
          <w:szCs w:val="32"/>
        </w:rPr>
        <w:t>)</w:t>
      </w:r>
    </w:p>
    <w:p w:rsidR="004D1AD9" w:rsidRPr="00726F15" w:rsidRDefault="004D1AD9" w:rsidP="004D1AD9">
      <w:pPr>
        <w:pStyle w:val="Heading2"/>
        <w:rPr>
          <w:rStyle w:val="SubtleEmphasis"/>
          <w:rFonts w:asciiTheme="majorHAnsi" w:hAnsiTheme="majorHAnsi"/>
          <w:color w:val="365F91" w:themeColor="accent1" w:themeShade="BF"/>
        </w:rPr>
      </w:pPr>
      <w:r w:rsidRPr="00726F15">
        <w:rPr>
          <w:rStyle w:val="SubtleEmphasis"/>
          <w:rFonts w:asciiTheme="majorHAnsi" w:hAnsiTheme="majorHAnsi"/>
          <w:color w:val="365F91" w:themeColor="accent1" w:themeShade="BF"/>
        </w:rPr>
        <w:t>Goals &amp; Objectives</w:t>
      </w:r>
    </w:p>
    <w:p w:rsidR="00B8112B" w:rsidRPr="00726F15" w:rsidRDefault="006261BB" w:rsidP="004D1AD9">
      <w:pPr>
        <w:rPr>
          <w:rFonts w:asciiTheme="majorHAnsi" w:hAnsiTheme="majorHAnsi"/>
        </w:rPr>
      </w:pPr>
      <w:r w:rsidRPr="00726F15">
        <w:rPr>
          <w:rFonts w:asciiTheme="majorHAnsi" w:hAnsiTheme="majorHAnsi"/>
        </w:rPr>
        <w:t>Students will understand how the spread of the bubonic plague affected the lives of those living in Medieval Europe</w:t>
      </w:r>
      <w:r w:rsidR="00603B9D" w:rsidRPr="00726F15">
        <w:rPr>
          <w:rFonts w:asciiTheme="majorHAnsi" w:hAnsiTheme="majorHAnsi"/>
        </w:rPr>
        <w:t xml:space="preserve">. </w:t>
      </w:r>
      <w:r w:rsidRPr="00726F15">
        <w:rPr>
          <w:rFonts w:asciiTheme="majorHAnsi" w:hAnsiTheme="majorHAnsi"/>
        </w:rPr>
        <w:t xml:space="preserve">Students will </w:t>
      </w:r>
      <w:r w:rsidR="00150E21" w:rsidRPr="00726F15">
        <w:rPr>
          <w:rFonts w:asciiTheme="majorHAnsi" w:hAnsiTheme="majorHAnsi"/>
        </w:rPr>
        <w:t>play a plague simulation game</w:t>
      </w:r>
      <w:r w:rsidR="009E19EB" w:rsidRPr="00726F15">
        <w:rPr>
          <w:rFonts w:asciiTheme="majorHAnsi" w:hAnsiTheme="majorHAnsi"/>
        </w:rPr>
        <w:t xml:space="preserve"> to simulate the rapid</w:t>
      </w:r>
      <w:r w:rsidRPr="00726F15">
        <w:rPr>
          <w:rFonts w:asciiTheme="majorHAnsi" w:hAnsiTheme="majorHAnsi"/>
        </w:rPr>
        <w:t xml:space="preserve"> spread </w:t>
      </w:r>
      <w:r w:rsidR="009E19EB" w:rsidRPr="00726F15">
        <w:rPr>
          <w:rFonts w:asciiTheme="majorHAnsi" w:hAnsiTheme="majorHAnsi"/>
        </w:rPr>
        <w:t xml:space="preserve">of the Black Death </w:t>
      </w:r>
      <w:r w:rsidRPr="00726F15">
        <w:rPr>
          <w:rFonts w:asciiTheme="majorHAnsi" w:hAnsiTheme="majorHAnsi"/>
        </w:rPr>
        <w:t xml:space="preserve">through Europe, </w:t>
      </w:r>
      <w:r w:rsidR="00150E21" w:rsidRPr="00726F15">
        <w:rPr>
          <w:rFonts w:asciiTheme="majorHAnsi" w:hAnsiTheme="majorHAnsi"/>
        </w:rPr>
        <w:t>explain what a plague and its cause in the 14th c</w:t>
      </w:r>
      <w:r w:rsidR="009E19EB" w:rsidRPr="00726F15">
        <w:rPr>
          <w:rFonts w:asciiTheme="majorHAnsi" w:hAnsiTheme="majorHAnsi"/>
        </w:rPr>
        <w:t>entury</w:t>
      </w:r>
      <w:r w:rsidR="00150E21" w:rsidRPr="00726F15">
        <w:rPr>
          <w:rFonts w:asciiTheme="majorHAnsi" w:hAnsiTheme="majorHAnsi"/>
        </w:rPr>
        <w:t xml:space="preserve"> was, </w:t>
      </w:r>
      <w:r w:rsidRPr="00726F15">
        <w:rPr>
          <w:rFonts w:asciiTheme="majorHAnsi" w:hAnsiTheme="majorHAnsi"/>
        </w:rPr>
        <w:t>summarize the effe</w:t>
      </w:r>
      <w:r w:rsidR="009E19EB" w:rsidRPr="00726F15">
        <w:rPr>
          <w:rFonts w:asciiTheme="majorHAnsi" w:hAnsiTheme="majorHAnsi"/>
        </w:rPr>
        <w:t>cts of the Black Death</w:t>
      </w:r>
      <w:r w:rsidRPr="00726F15">
        <w:rPr>
          <w:rFonts w:asciiTheme="majorHAnsi" w:hAnsiTheme="majorHAnsi"/>
        </w:rPr>
        <w:t xml:space="preserve">, and cite evidence from their simulation to draw a connection between the plague and </w:t>
      </w:r>
      <w:r w:rsidR="007C7D28" w:rsidRPr="00726F15">
        <w:rPr>
          <w:rFonts w:asciiTheme="majorHAnsi" w:hAnsiTheme="majorHAnsi"/>
        </w:rPr>
        <w:t xml:space="preserve">the subsequent </w:t>
      </w:r>
      <w:r w:rsidR="009E19EB" w:rsidRPr="00726F15">
        <w:rPr>
          <w:rFonts w:asciiTheme="majorHAnsi" w:hAnsiTheme="majorHAnsi"/>
        </w:rPr>
        <w:t>social and economic changes</w:t>
      </w:r>
      <w:r w:rsidR="00150E21" w:rsidRPr="00726F15">
        <w:rPr>
          <w:rFonts w:asciiTheme="majorHAnsi" w:hAnsiTheme="majorHAnsi"/>
        </w:rPr>
        <w:t xml:space="preserve"> that took place</w:t>
      </w:r>
      <w:r w:rsidR="007C7D28" w:rsidRPr="00726F15">
        <w:rPr>
          <w:rFonts w:asciiTheme="majorHAnsi" w:hAnsiTheme="majorHAnsi"/>
        </w:rPr>
        <w:t>.</w:t>
      </w:r>
    </w:p>
    <w:p w:rsidR="004D1AD9" w:rsidRPr="00726F15" w:rsidRDefault="00491EC7" w:rsidP="004D1AD9">
      <w:pPr>
        <w:pStyle w:val="Heading2"/>
        <w:rPr>
          <w:rStyle w:val="Emphasis"/>
          <w:rFonts w:asciiTheme="majorHAnsi" w:hAnsiTheme="majorHAnsi"/>
          <w:b w:val="0"/>
          <w:bCs w:val="0"/>
          <w:color w:val="365F91" w:themeColor="accent1" w:themeShade="BF"/>
        </w:rPr>
      </w:pPr>
      <w:r w:rsidRPr="00726F15">
        <w:rPr>
          <w:rStyle w:val="SubtleEmphasis"/>
          <w:rFonts w:asciiTheme="majorHAnsi" w:hAnsiTheme="majorHAnsi"/>
          <w:color w:val="365F91" w:themeColor="accent1" w:themeShade="BF"/>
        </w:rPr>
        <w:t xml:space="preserve">California State Content </w:t>
      </w:r>
      <w:r w:rsidR="00603A3D" w:rsidRPr="00726F15">
        <w:rPr>
          <w:rStyle w:val="SubtleEmphasis"/>
          <w:rFonts w:asciiTheme="majorHAnsi" w:hAnsiTheme="majorHAnsi"/>
          <w:color w:val="365F91" w:themeColor="accent1" w:themeShade="BF"/>
        </w:rPr>
        <w:t xml:space="preserve">Standards </w:t>
      </w:r>
    </w:p>
    <w:p w:rsidR="00A75C4F" w:rsidRPr="00726F15" w:rsidRDefault="00A75C4F" w:rsidP="00A75C4F">
      <w:pPr>
        <w:spacing w:before="100" w:beforeAutospacing="1" w:after="72"/>
        <w:rPr>
          <w:rFonts w:asciiTheme="majorHAnsi" w:hAnsiTheme="majorHAnsi" w:cs="Arial"/>
        </w:rPr>
      </w:pPr>
      <w:r w:rsidRPr="00726F15">
        <w:rPr>
          <w:rFonts w:asciiTheme="majorHAnsi" w:hAnsiTheme="majorHAnsi" w:cs="Arial"/>
        </w:rPr>
        <w:t xml:space="preserve">7.6.7. Map the spread of the bubonic plague from Central Asia to China, the Middle East, and Europe and describe its impact on global population. </w:t>
      </w:r>
    </w:p>
    <w:p w:rsidR="00970CCD" w:rsidRPr="00726F15" w:rsidRDefault="00970CCD" w:rsidP="00970CCD">
      <w:pPr>
        <w:pStyle w:val="Heading2"/>
        <w:rPr>
          <w:rStyle w:val="Emphasis"/>
          <w:rFonts w:asciiTheme="majorHAnsi" w:hAnsiTheme="majorHAnsi"/>
          <w:b w:val="0"/>
          <w:bCs w:val="0"/>
          <w:color w:val="365F91" w:themeColor="accent1" w:themeShade="BF"/>
        </w:rPr>
      </w:pPr>
      <w:r w:rsidRPr="00726F15">
        <w:rPr>
          <w:rStyle w:val="SubtleEmphasis"/>
          <w:rFonts w:asciiTheme="majorHAnsi" w:hAnsiTheme="majorHAnsi"/>
          <w:color w:val="365F91" w:themeColor="accent1" w:themeShade="BF"/>
        </w:rPr>
        <w:t>Common Core Literacy Standards</w:t>
      </w:r>
    </w:p>
    <w:bookmarkStart w:id="0" w:name="CCSS.ELA-Literacy.RH.6-8.7"/>
    <w:bookmarkStart w:id="1" w:name="CCSS.ELA-Literacy.RH.6-8.9"/>
    <w:p w:rsidR="004375DF" w:rsidRPr="00726F15" w:rsidRDefault="005D4D08" w:rsidP="005D64B6">
      <w:pPr>
        <w:rPr>
          <w:rFonts w:asciiTheme="majorHAnsi" w:hAnsiTheme="majorHAnsi"/>
        </w:rPr>
      </w:pPr>
      <w:r w:rsidRPr="00726F15">
        <w:rPr>
          <w:rFonts w:asciiTheme="majorHAnsi" w:hAnsiTheme="majorHAnsi"/>
        </w:rPr>
        <w:fldChar w:fldCharType="begin"/>
      </w:r>
      <w:r w:rsidR="004375DF" w:rsidRPr="00726F15">
        <w:rPr>
          <w:rFonts w:asciiTheme="majorHAnsi" w:hAnsiTheme="majorHAnsi"/>
        </w:rPr>
        <w:instrText xml:space="preserve"> HYPERLINK "http://www.corestandards.org/ELA-Literacy/RH/6-8/7/" </w:instrText>
      </w:r>
      <w:r w:rsidRPr="00726F15">
        <w:rPr>
          <w:rFonts w:asciiTheme="majorHAnsi" w:hAnsiTheme="majorHAnsi"/>
        </w:rPr>
        <w:fldChar w:fldCharType="separate"/>
      </w:r>
      <w:r w:rsidR="004375DF" w:rsidRPr="00726F15">
        <w:rPr>
          <w:rStyle w:val="Hyperlink"/>
          <w:rFonts w:asciiTheme="majorHAnsi" w:hAnsiTheme="majorHAnsi"/>
        </w:rPr>
        <w:t>CCSS.ELA-Literacy.RH.6-8.7</w:t>
      </w:r>
      <w:r w:rsidRPr="00726F15">
        <w:rPr>
          <w:rFonts w:asciiTheme="majorHAnsi" w:hAnsiTheme="majorHAnsi"/>
        </w:rPr>
        <w:fldChar w:fldCharType="end"/>
      </w:r>
      <w:bookmarkEnd w:id="0"/>
      <w:r w:rsidR="004375DF" w:rsidRPr="00726F15">
        <w:rPr>
          <w:rFonts w:asciiTheme="majorHAnsi" w:hAnsiTheme="majorHAnsi"/>
        </w:rPr>
        <w:br/>
        <w:t>Integrate visual information (e.g., in charts, graphs, photographs, videos, or maps) with other information in print and digital texts.</w:t>
      </w:r>
    </w:p>
    <w:bookmarkStart w:id="2" w:name="CCSS.ELA-Literacy.RH.6-8.2"/>
    <w:p w:rsidR="00150E21" w:rsidRPr="00726F15" w:rsidRDefault="005D4D08" w:rsidP="005D64B6">
      <w:pPr>
        <w:rPr>
          <w:rFonts w:asciiTheme="majorHAnsi" w:hAnsiTheme="majorHAnsi"/>
        </w:rPr>
      </w:pPr>
      <w:r w:rsidRPr="00726F15">
        <w:rPr>
          <w:rFonts w:asciiTheme="majorHAnsi" w:hAnsiTheme="majorHAnsi"/>
        </w:rPr>
        <w:fldChar w:fldCharType="begin"/>
      </w:r>
      <w:r w:rsidR="00150E21" w:rsidRPr="00726F15">
        <w:rPr>
          <w:rFonts w:asciiTheme="majorHAnsi" w:hAnsiTheme="majorHAnsi"/>
        </w:rPr>
        <w:instrText xml:space="preserve"> HYPERLINK "http://www.corestandards.org/ELA-Literacy/RH/6-8/2/" </w:instrText>
      </w:r>
      <w:r w:rsidRPr="00726F15">
        <w:rPr>
          <w:rFonts w:asciiTheme="majorHAnsi" w:hAnsiTheme="majorHAnsi"/>
        </w:rPr>
        <w:fldChar w:fldCharType="separate"/>
      </w:r>
      <w:r w:rsidR="00150E21" w:rsidRPr="00726F15">
        <w:rPr>
          <w:rStyle w:val="Hyperlink"/>
          <w:rFonts w:asciiTheme="majorHAnsi" w:hAnsiTheme="majorHAnsi"/>
        </w:rPr>
        <w:t>CCSS.ELA-Literacy.RH.6-8.2</w:t>
      </w:r>
      <w:r w:rsidRPr="00726F15">
        <w:rPr>
          <w:rFonts w:asciiTheme="majorHAnsi" w:hAnsiTheme="majorHAnsi"/>
        </w:rPr>
        <w:fldChar w:fldCharType="end"/>
      </w:r>
      <w:bookmarkEnd w:id="2"/>
      <w:r w:rsidR="00150E21" w:rsidRPr="00726F15">
        <w:rPr>
          <w:rFonts w:asciiTheme="majorHAnsi" w:hAnsiTheme="majorHAnsi"/>
        </w:rPr>
        <w:br/>
        <w:t>Determine the central ideas or information of a primary or secondary source; provide an accurate summary of the source distinct from prior knowledge or opinions.</w:t>
      </w:r>
    </w:p>
    <w:bookmarkStart w:id="3" w:name="CCSS.ELA-Literacy.WHST.6-8.2"/>
    <w:bookmarkEnd w:id="1"/>
    <w:p w:rsidR="00B40A9E" w:rsidRPr="00726F15" w:rsidRDefault="005D4D08" w:rsidP="00B40A9E">
      <w:pPr>
        <w:rPr>
          <w:rFonts w:asciiTheme="majorHAnsi" w:hAnsiTheme="majorHAnsi"/>
        </w:rPr>
      </w:pPr>
      <w:r w:rsidRPr="00726F15">
        <w:rPr>
          <w:rFonts w:asciiTheme="majorHAnsi" w:hAnsiTheme="majorHAnsi"/>
        </w:rPr>
        <w:fldChar w:fldCharType="begin"/>
      </w:r>
      <w:r w:rsidR="005D64B6" w:rsidRPr="00726F15">
        <w:rPr>
          <w:rFonts w:asciiTheme="majorHAnsi" w:hAnsiTheme="majorHAnsi"/>
        </w:rPr>
        <w:instrText xml:space="preserve"> HYPERLINK "http://www.corestandards.org/ELA-Literacy/WHST/6-8/2/" </w:instrText>
      </w:r>
      <w:r w:rsidRPr="00726F15">
        <w:rPr>
          <w:rFonts w:asciiTheme="majorHAnsi" w:hAnsiTheme="majorHAnsi"/>
        </w:rPr>
        <w:fldChar w:fldCharType="separate"/>
      </w:r>
      <w:r w:rsidR="005D64B6" w:rsidRPr="00726F15">
        <w:rPr>
          <w:rStyle w:val="Hyperlink"/>
          <w:rFonts w:asciiTheme="majorHAnsi" w:hAnsiTheme="majorHAnsi"/>
        </w:rPr>
        <w:t>CCSS.ELA-Literacy.WHST.6-8.2</w:t>
      </w:r>
      <w:r w:rsidRPr="00726F15">
        <w:rPr>
          <w:rFonts w:asciiTheme="majorHAnsi" w:hAnsiTheme="majorHAnsi"/>
        </w:rPr>
        <w:fldChar w:fldCharType="end"/>
      </w:r>
      <w:bookmarkEnd w:id="3"/>
      <w:r w:rsidR="005D64B6" w:rsidRPr="00726F15">
        <w:rPr>
          <w:rFonts w:asciiTheme="majorHAnsi" w:hAnsiTheme="majorHAnsi"/>
        </w:rPr>
        <w:br/>
        <w:t>Write informative/explanatory texts, including the narration of historical events, scientific procedures/ experiments, or technical processes.</w:t>
      </w:r>
    </w:p>
    <w:bookmarkStart w:id="4" w:name="CCSS.ELA-Literacy.WHST.6-8.9"/>
    <w:p w:rsidR="004375DF" w:rsidRPr="00726F15" w:rsidRDefault="005D4D08" w:rsidP="00B40A9E">
      <w:pPr>
        <w:rPr>
          <w:rFonts w:asciiTheme="majorHAnsi" w:eastAsia="Times New Roman" w:hAnsiTheme="majorHAnsi" w:cs="Times New Roman"/>
        </w:rPr>
      </w:pPr>
      <w:r w:rsidRPr="00726F15">
        <w:rPr>
          <w:rFonts w:asciiTheme="majorHAnsi" w:hAnsiTheme="majorHAnsi"/>
        </w:rPr>
        <w:fldChar w:fldCharType="begin"/>
      </w:r>
      <w:r w:rsidR="004375DF" w:rsidRPr="00726F15">
        <w:rPr>
          <w:rFonts w:asciiTheme="majorHAnsi" w:hAnsiTheme="majorHAnsi"/>
        </w:rPr>
        <w:instrText xml:space="preserve"> HYPERLINK "http://www.corestandards.org/ELA-Literacy/WHST/6-8/9/" </w:instrText>
      </w:r>
      <w:r w:rsidRPr="00726F15">
        <w:rPr>
          <w:rFonts w:asciiTheme="majorHAnsi" w:hAnsiTheme="majorHAnsi"/>
        </w:rPr>
        <w:fldChar w:fldCharType="separate"/>
      </w:r>
      <w:r w:rsidR="004375DF" w:rsidRPr="00726F15">
        <w:rPr>
          <w:rStyle w:val="Hyperlink"/>
          <w:rFonts w:asciiTheme="majorHAnsi" w:hAnsiTheme="majorHAnsi"/>
        </w:rPr>
        <w:t>CCSS.ELA-Literacy.WHST.6-8.9</w:t>
      </w:r>
      <w:r w:rsidRPr="00726F15">
        <w:rPr>
          <w:rFonts w:asciiTheme="majorHAnsi" w:hAnsiTheme="majorHAnsi"/>
        </w:rPr>
        <w:fldChar w:fldCharType="end"/>
      </w:r>
      <w:bookmarkEnd w:id="4"/>
      <w:r w:rsidR="004375DF" w:rsidRPr="00726F15">
        <w:rPr>
          <w:rFonts w:asciiTheme="majorHAnsi" w:hAnsiTheme="majorHAnsi"/>
        </w:rPr>
        <w:br/>
        <w:t>Draw evidence from informational texts to support analysis, reflection, and research.</w:t>
      </w:r>
    </w:p>
    <w:p w:rsidR="00B40A9E" w:rsidRPr="00726F15" w:rsidRDefault="00B40A9E" w:rsidP="00B40A9E">
      <w:pPr>
        <w:pStyle w:val="Heading2"/>
        <w:rPr>
          <w:rStyle w:val="Emphasis"/>
          <w:rFonts w:asciiTheme="majorHAnsi" w:hAnsiTheme="majorHAnsi"/>
          <w:b w:val="0"/>
          <w:bCs w:val="0"/>
          <w:color w:val="365F91" w:themeColor="accent1" w:themeShade="BF"/>
        </w:rPr>
      </w:pPr>
      <w:r w:rsidRPr="00726F15">
        <w:rPr>
          <w:rStyle w:val="SubtleEmphasis"/>
          <w:rFonts w:asciiTheme="majorHAnsi" w:hAnsiTheme="majorHAnsi"/>
          <w:color w:val="365F91" w:themeColor="accent1" w:themeShade="BF"/>
        </w:rPr>
        <w:t>Driving Historical Question</w:t>
      </w:r>
    </w:p>
    <w:p w:rsidR="003C1AC2" w:rsidRPr="00726F15" w:rsidRDefault="003C1AC2" w:rsidP="003C1AC2">
      <w:pPr>
        <w:rPr>
          <w:rFonts w:asciiTheme="majorHAnsi" w:hAnsiTheme="majorHAnsi"/>
        </w:rPr>
      </w:pPr>
      <w:r w:rsidRPr="00726F15">
        <w:rPr>
          <w:rFonts w:asciiTheme="majorHAnsi" w:hAnsiTheme="majorHAnsi"/>
        </w:rPr>
        <w:t xml:space="preserve">What </w:t>
      </w:r>
      <w:r w:rsidR="006261BB" w:rsidRPr="00726F15">
        <w:rPr>
          <w:rFonts w:asciiTheme="majorHAnsi" w:hAnsiTheme="majorHAnsi"/>
        </w:rPr>
        <w:t>were the</w:t>
      </w:r>
      <w:r w:rsidR="00726F15">
        <w:rPr>
          <w:rFonts w:asciiTheme="majorHAnsi" w:hAnsiTheme="majorHAnsi"/>
        </w:rPr>
        <w:t xml:space="preserve"> causes and</w:t>
      </w:r>
      <w:r w:rsidR="006261BB" w:rsidRPr="00726F15">
        <w:rPr>
          <w:rFonts w:asciiTheme="majorHAnsi" w:hAnsiTheme="majorHAnsi"/>
        </w:rPr>
        <w:t xml:space="preserve"> effects of the Black Death in Medieval Europe?</w:t>
      </w:r>
    </w:p>
    <w:p w:rsidR="004D1AD9" w:rsidRPr="00726F15" w:rsidRDefault="004D1AD9" w:rsidP="004D1AD9">
      <w:pPr>
        <w:pStyle w:val="Heading3"/>
        <w:rPr>
          <w:rFonts w:asciiTheme="majorHAnsi" w:hAnsiTheme="majorHAnsi"/>
          <w:b/>
          <w:color w:val="76923C" w:themeColor="accent3" w:themeShade="BF"/>
        </w:rPr>
      </w:pPr>
      <w:r w:rsidRPr="00726F15">
        <w:rPr>
          <w:rFonts w:asciiTheme="majorHAnsi" w:hAnsiTheme="majorHAnsi"/>
          <w:color w:val="76923C" w:themeColor="accent3" w:themeShade="BF"/>
        </w:rPr>
        <w:t>Lesson Introduction (Anticipatory Set</w:t>
      </w:r>
      <w:r w:rsidR="00F04A89" w:rsidRPr="00726F15">
        <w:rPr>
          <w:rFonts w:asciiTheme="majorHAnsi" w:hAnsiTheme="majorHAnsi"/>
          <w:color w:val="76923C" w:themeColor="accent3" w:themeShade="BF"/>
        </w:rPr>
        <w:t>/Hook</w:t>
      </w:r>
      <w:r w:rsidR="00126F34" w:rsidRPr="00726F15">
        <w:rPr>
          <w:rFonts w:asciiTheme="majorHAnsi" w:hAnsiTheme="majorHAnsi"/>
          <w:color w:val="76923C" w:themeColor="accent3" w:themeShade="BF"/>
        </w:rPr>
        <w:t>/Accessing Prior Knowledge</w:t>
      </w:r>
      <w:r w:rsidRPr="00726F15">
        <w:rPr>
          <w:rFonts w:asciiTheme="majorHAnsi" w:hAnsiTheme="majorHAnsi"/>
          <w:color w:val="76923C" w:themeColor="accent3" w:themeShade="BF"/>
        </w:rPr>
        <w:t>)</w:t>
      </w:r>
      <w:r w:rsidR="00AB2637" w:rsidRPr="00726F15">
        <w:rPr>
          <w:rFonts w:asciiTheme="majorHAnsi" w:hAnsiTheme="majorHAnsi"/>
          <w:color w:val="76923C" w:themeColor="accent3" w:themeShade="BF"/>
        </w:rPr>
        <w:t xml:space="preserve"> ‖ </w:t>
      </w:r>
      <w:r w:rsidR="00AB2637" w:rsidRPr="00726F15">
        <w:rPr>
          <w:rFonts w:asciiTheme="majorHAnsi" w:hAnsiTheme="majorHAnsi"/>
          <w:b/>
          <w:color w:val="76923C" w:themeColor="accent3" w:themeShade="BF"/>
        </w:rPr>
        <w:t>Time:</w:t>
      </w:r>
      <w:r w:rsidR="00017C71" w:rsidRPr="00726F15">
        <w:rPr>
          <w:rFonts w:asciiTheme="majorHAnsi" w:hAnsiTheme="majorHAnsi"/>
          <w:b/>
          <w:color w:val="76923C" w:themeColor="accent3" w:themeShade="BF"/>
        </w:rPr>
        <w:t xml:space="preserve"> </w:t>
      </w:r>
      <w:r w:rsidR="0000166E" w:rsidRPr="00726F15">
        <w:rPr>
          <w:rFonts w:asciiTheme="majorHAnsi" w:hAnsiTheme="majorHAnsi"/>
          <w:b/>
          <w:color w:val="76923C" w:themeColor="accent3" w:themeShade="BF"/>
        </w:rPr>
        <w:t>7 minutes</w:t>
      </w:r>
    </w:p>
    <w:p w:rsidR="00612146" w:rsidRPr="00726F15" w:rsidRDefault="0000166E" w:rsidP="004D1AD9">
      <w:pPr>
        <w:rPr>
          <w:rFonts w:asciiTheme="majorHAnsi" w:hAnsiTheme="majorHAnsi"/>
        </w:rPr>
      </w:pPr>
      <w:r w:rsidRPr="00726F15">
        <w:rPr>
          <w:rFonts w:asciiTheme="majorHAnsi" w:hAnsiTheme="majorHAnsi"/>
        </w:rPr>
        <w:t>The night before, students</w:t>
      </w:r>
      <w:r w:rsidR="009D1D03" w:rsidRPr="00726F15">
        <w:rPr>
          <w:rFonts w:asciiTheme="majorHAnsi" w:hAnsiTheme="majorHAnsi"/>
        </w:rPr>
        <w:t xml:space="preserve"> read a chapter from their textbook giving them background information about the </w:t>
      </w:r>
      <w:r w:rsidR="00150E21" w:rsidRPr="00726F15">
        <w:rPr>
          <w:rFonts w:asciiTheme="majorHAnsi" w:hAnsiTheme="majorHAnsi"/>
        </w:rPr>
        <w:t>Black Death</w:t>
      </w:r>
      <w:r w:rsidR="009D1D03" w:rsidRPr="00726F15">
        <w:rPr>
          <w:rFonts w:asciiTheme="majorHAnsi" w:hAnsiTheme="majorHAnsi"/>
        </w:rPr>
        <w:t>.</w:t>
      </w:r>
      <w:r w:rsidR="00D04D63" w:rsidRPr="00726F15">
        <w:rPr>
          <w:rFonts w:asciiTheme="majorHAnsi" w:hAnsiTheme="majorHAnsi"/>
        </w:rPr>
        <w:t xml:space="preserve"> To start off the lesson, the teacher will ask students if they have ever heard the nursery rhyme, "Ring Around the Rosy." Then the teacher will describe how that rhyme originated during the Black Plague. </w:t>
      </w:r>
      <w:r w:rsidRPr="00726F15">
        <w:rPr>
          <w:rFonts w:asciiTheme="majorHAnsi" w:hAnsiTheme="majorHAnsi"/>
        </w:rPr>
        <w:t xml:space="preserve">The teacher will </w:t>
      </w:r>
      <w:r w:rsidR="00612146" w:rsidRPr="00726F15">
        <w:rPr>
          <w:rFonts w:asciiTheme="majorHAnsi" w:hAnsiTheme="majorHAnsi"/>
        </w:rPr>
        <w:t xml:space="preserve">then </w:t>
      </w:r>
      <w:r w:rsidRPr="00726F15">
        <w:rPr>
          <w:rFonts w:asciiTheme="majorHAnsi" w:hAnsiTheme="majorHAnsi"/>
        </w:rPr>
        <w:t>ask a student volunteer to summa</w:t>
      </w:r>
      <w:r w:rsidR="00D04D63" w:rsidRPr="00726F15">
        <w:rPr>
          <w:rFonts w:asciiTheme="majorHAnsi" w:hAnsiTheme="majorHAnsi"/>
        </w:rPr>
        <w:t>rize wha</w:t>
      </w:r>
      <w:r w:rsidR="00612146" w:rsidRPr="00726F15">
        <w:rPr>
          <w:rFonts w:asciiTheme="majorHAnsi" w:hAnsiTheme="majorHAnsi"/>
        </w:rPr>
        <w:t xml:space="preserve">t they read last night. The teacher will describe </w:t>
      </w:r>
      <w:r w:rsidR="00D04D63" w:rsidRPr="00726F15">
        <w:rPr>
          <w:rFonts w:asciiTheme="majorHAnsi" w:hAnsiTheme="majorHAnsi"/>
        </w:rPr>
        <w:t xml:space="preserve">the </w:t>
      </w:r>
      <w:r w:rsidR="00612146" w:rsidRPr="00726F15">
        <w:rPr>
          <w:rFonts w:asciiTheme="majorHAnsi" w:hAnsiTheme="majorHAnsi"/>
        </w:rPr>
        <w:t>Black Death</w:t>
      </w:r>
      <w:r w:rsidR="00D04D63" w:rsidRPr="00726F15">
        <w:rPr>
          <w:rFonts w:asciiTheme="majorHAnsi" w:hAnsiTheme="majorHAnsi"/>
        </w:rPr>
        <w:t xml:space="preserve"> as the spread of a disease, called the bubonic plague, in Europe, from 1346-1350. It is estimated that over 25 million people died</w:t>
      </w:r>
      <w:r w:rsidR="00612146" w:rsidRPr="00726F15">
        <w:rPr>
          <w:rFonts w:asciiTheme="majorHAnsi" w:hAnsiTheme="majorHAnsi"/>
        </w:rPr>
        <w:t xml:space="preserve"> from this disease</w:t>
      </w:r>
      <w:r w:rsidR="00D04D63" w:rsidRPr="00726F15">
        <w:rPr>
          <w:rFonts w:asciiTheme="majorHAnsi" w:hAnsiTheme="majorHAnsi"/>
        </w:rPr>
        <w:t>, which</w:t>
      </w:r>
      <w:r w:rsidR="00612146" w:rsidRPr="00726F15">
        <w:rPr>
          <w:rFonts w:asciiTheme="majorHAnsi" w:hAnsiTheme="majorHAnsi"/>
        </w:rPr>
        <w:t xml:space="preserve"> was </w:t>
      </w:r>
      <w:r w:rsidR="00D04D63" w:rsidRPr="00726F15">
        <w:rPr>
          <w:rFonts w:asciiTheme="majorHAnsi" w:hAnsiTheme="majorHAnsi"/>
        </w:rPr>
        <w:t xml:space="preserve">over 2/3 of Europe's population at the time. </w:t>
      </w:r>
    </w:p>
    <w:p w:rsidR="00612146" w:rsidRPr="00726F15" w:rsidRDefault="00612146" w:rsidP="004D1AD9">
      <w:pPr>
        <w:rPr>
          <w:rFonts w:asciiTheme="majorHAnsi" w:hAnsiTheme="majorHAnsi"/>
        </w:rPr>
      </w:pPr>
    </w:p>
    <w:p w:rsidR="004D1AD9" w:rsidRPr="00726F15" w:rsidRDefault="004D1AD9" w:rsidP="004D1AD9">
      <w:pPr>
        <w:pStyle w:val="Heading3"/>
        <w:rPr>
          <w:rFonts w:asciiTheme="majorHAnsi" w:hAnsiTheme="majorHAnsi"/>
          <w:color w:val="76923C" w:themeColor="accent3" w:themeShade="BF"/>
        </w:rPr>
      </w:pPr>
      <w:r w:rsidRPr="00726F15">
        <w:rPr>
          <w:rFonts w:asciiTheme="majorHAnsi" w:hAnsiTheme="majorHAnsi"/>
          <w:color w:val="76923C" w:themeColor="accent3" w:themeShade="BF"/>
        </w:rPr>
        <w:t>Vocabulary (Content Language Development)</w:t>
      </w:r>
      <w:r w:rsidR="00AB2637" w:rsidRPr="00726F15">
        <w:rPr>
          <w:rFonts w:asciiTheme="majorHAnsi" w:hAnsiTheme="majorHAnsi"/>
          <w:color w:val="76923C" w:themeColor="accent3" w:themeShade="BF"/>
        </w:rPr>
        <w:t xml:space="preserve"> ‖ </w:t>
      </w:r>
      <w:r w:rsidR="00AB2637" w:rsidRPr="00726F15">
        <w:rPr>
          <w:rFonts w:asciiTheme="majorHAnsi" w:hAnsiTheme="majorHAnsi"/>
          <w:b/>
          <w:color w:val="76923C" w:themeColor="accent3" w:themeShade="BF"/>
        </w:rPr>
        <w:t>Time:</w:t>
      </w:r>
      <w:r w:rsidR="00583B5E" w:rsidRPr="00726F15">
        <w:rPr>
          <w:rFonts w:asciiTheme="majorHAnsi" w:hAnsiTheme="majorHAnsi"/>
          <w:b/>
          <w:color w:val="76923C" w:themeColor="accent3" w:themeShade="BF"/>
        </w:rPr>
        <w:t xml:space="preserve"> </w:t>
      </w:r>
      <w:r w:rsidR="00BD7C68" w:rsidRPr="00726F15">
        <w:rPr>
          <w:rFonts w:asciiTheme="majorHAnsi" w:hAnsiTheme="majorHAnsi"/>
          <w:b/>
          <w:color w:val="76923C" w:themeColor="accent3" w:themeShade="BF"/>
        </w:rPr>
        <w:t>Homework</w:t>
      </w:r>
    </w:p>
    <w:p w:rsidR="0012752E" w:rsidRPr="00726F15" w:rsidRDefault="0012752E" w:rsidP="0012752E">
      <w:pPr>
        <w:rPr>
          <w:rFonts w:asciiTheme="majorHAnsi" w:hAnsiTheme="majorHAnsi"/>
        </w:rPr>
      </w:pPr>
      <w:r w:rsidRPr="00726F15">
        <w:rPr>
          <w:rFonts w:asciiTheme="majorHAnsi" w:hAnsiTheme="majorHAnsi"/>
        </w:rPr>
        <w:t xml:space="preserve">Vocabulary will be addressed throughout the students' reading </w:t>
      </w:r>
      <w:r w:rsidR="00D14780" w:rsidRPr="00726F15">
        <w:rPr>
          <w:rFonts w:asciiTheme="majorHAnsi" w:hAnsiTheme="majorHAnsi"/>
        </w:rPr>
        <w:t xml:space="preserve">from the night </w:t>
      </w:r>
      <w:r w:rsidR="009C3FB2" w:rsidRPr="00726F15">
        <w:rPr>
          <w:rFonts w:asciiTheme="majorHAnsi" w:hAnsiTheme="majorHAnsi"/>
        </w:rPr>
        <w:t>before</w:t>
      </w:r>
      <w:r w:rsidRPr="00726F15">
        <w:rPr>
          <w:rFonts w:asciiTheme="majorHAnsi" w:hAnsiTheme="majorHAnsi"/>
        </w:rPr>
        <w:t xml:space="preserve">. </w:t>
      </w:r>
      <w:r w:rsidR="00D14780" w:rsidRPr="00726F15">
        <w:rPr>
          <w:rFonts w:asciiTheme="majorHAnsi" w:hAnsiTheme="majorHAnsi"/>
        </w:rPr>
        <w:t>Before starting the simulation, the teacher will ask student volunteers to summarize what the Black Death/Bubonic Plague is and how it spread during the Middle Ages.</w:t>
      </w:r>
      <w:r w:rsidR="008E2158" w:rsidRPr="00726F15">
        <w:rPr>
          <w:rFonts w:asciiTheme="majorHAnsi" w:hAnsiTheme="majorHAnsi"/>
        </w:rPr>
        <w:t xml:space="preserve"> </w:t>
      </w:r>
      <w:r w:rsidRPr="00726F15">
        <w:rPr>
          <w:rFonts w:asciiTheme="majorHAnsi" w:hAnsiTheme="majorHAnsi"/>
        </w:rPr>
        <w:t>Key terms include:</w:t>
      </w:r>
    </w:p>
    <w:p w:rsidR="003C1AC2" w:rsidRPr="00726F15" w:rsidRDefault="003C1AC2" w:rsidP="0012752E">
      <w:pPr>
        <w:rPr>
          <w:rFonts w:asciiTheme="majorHAnsi" w:hAnsiTheme="majorHAnsi"/>
        </w:rPr>
      </w:pPr>
    </w:p>
    <w:p w:rsidR="00B8112B" w:rsidRPr="00726F15" w:rsidRDefault="00D14780" w:rsidP="004D1AD9">
      <w:pPr>
        <w:pStyle w:val="ListParagraph"/>
        <w:numPr>
          <w:ilvl w:val="0"/>
          <w:numId w:val="2"/>
        </w:numPr>
        <w:rPr>
          <w:rFonts w:asciiTheme="majorHAnsi" w:hAnsiTheme="majorHAnsi"/>
        </w:rPr>
      </w:pPr>
      <w:r w:rsidRPr="00726F15">
        <w:rPr>
          <w:rFonts w:asciiTheme="majorHAnsi" w:hAnsiTheme="majorHAnsi"/>
        </w:rPr>
        <w:t>Bubonic Plague, or the Black Death</w:t>
      </w:r>
    </w:p>
    <w:p w:rsidR="0000166E" w:rsidRPr="00726F15" w:rsidRDefault="0000166E" w:rsidP="004D1AD9">
      <w:pPr>
        <w:pStyle w:val="ListParagraph"/>
        <w:numPr>
          <w:ilvl w:val="0"/>
          <w:numId w:val="2"/>
        </w:numPr>
        <w:rPr>
          <w:rFonts w:asciiTheme="majorHAnsi" w:hAnsiTheme="majorHAnsi"/>
        </w:rPr>
      </w:pPr>
      <w:r w:rsidRPr="00726F15">
        <w:rPr>
          <w:rFonts w:asciiTheme="majorHAnsi" w:hAnsiTheme="majorHAnsi"/>
        </w:rPr>
        <w:t>pilgrimage</w:t>
      </w:r>
    </w:p>
    <w:p w:rsidR="00D04D63" w:rsidRPr="00726F15" w:rsidRDefault="00D04D63" w:rsidP="004D1AD9">
      <w:pPr>
        <w:pStyle w:val="ListParagraph"/>
        <w:numPr>
          <w:ilvl w:val="0"/>
          <w:numId w:val="2"/>
        </w:numPr>
        <w:rPr>
          <w:rFonts w:asciiTheme="majorHAnsi" w:hAnsiTheme="majorHAnsi"/>
        </w:rPr>
      </w:pPr>
      <w:r w:rsidRPr="00726F15">
        <w:rPr>
          <w:rFonts w:asciiTheme="majorHAnsi" w:hAnsiTheme="majorHAnsi"/>
        </w:rPr>
        <w:t>epidemic</w:t>
      </w:r>
    </w:p>
    <w:p w:rsidR="004D1AD9" w:rsidRPr="00726F15" w:rsidRDefault="009D682F" w:rsidP="004D1AD9">
      <w:pPr>
        <w:pStyle w:val="Heading3"/>
        <w:rPr>
          <w:rFonts w:asciiTheme="majorHAnsi" w:hAnsiTheme="majorHAnsi"/>
          <w:b/>
          <w:color w:val="76923C" w:themeColor="accent3" w:themeShade="BF"/>
        </w:rPr>
      </w:pPr>
      <w:r w:rsidRPr="00726F15">
        <w:rPr>
          <w:rFonts w:asciiTheme="majorHAnsi" w:hAnsiTheme="majorHAnsi"/>
          <w:color w:val="76923C" w:themeColor="accent3" w:themeShade="BF"/>
        </w:rPr>
        <w:t>Content</w:t>
      </w:r>
      <w:r w:rsidR="007B653E" w:rsidRPr="00726F15">
        <w:rPr>
          <w:rFonts w:asciiTheme="majorHAnsi" w:hAnsiTheme="majorHAnsi"/>
          <w:color w:val="76923C" w:themeColor="accent3" w:themeShade="BF"/>
        </w:rPr>
        <w:t xml:space="preserve"> Delivery</w:t>
      </w:r>
      <w:r w:rsidRPr="00726F15">
        <w:rPr>
          <w:rFonts w:asciiTheme="majorHAnsi" w:hAnsiTheme="majorHAnsi"/>
          <w:color w:val="76923C" w:themeColor="accent3" w:themeShade="BF"/>
        </w:rPr>
        <w:t xml:space="preserve"> </w:t>
      </w:r>
      <w:r w:rsidR="007C2443" w:rsidRPr="00726F15">
        <w:rPr>
          <w:rFonts w:asciiTheme="majorHAnsi" w:hAnsiTheme="majorHAnsi"/>
          <w:color w:val="76923C" w:themeColor="accent3" w:themeShade="BF"/>
        </w:rPr>
        <w:t>(</w:t>
      </w:r>
      <w:r w:rsidR="004375DF" w:rsidRPr="00726F15">
        <w:rPr>
          <w:rFonts w:asciiTheme="majorHAnsi" w:hAnsiTheme="majorHAnsi"/>
          <w:color w:val="76923C" w:themeColor="accent3" w:themeShade="BF"/>
        </w:rPr>
        <w:t>Simulation</w:t>
      </w:r>
      <w:r w:rsidR="004D1AD9" w:rsidRPr="00726F15">
        <w:rPr>
          <w:rFonts w:asciiTheme="majorHAnsi" w:hAnsiTheme="majorHAnsi"/>
          <w:color w:val="76923C" w:themeColor="accent3" w:themeShade="BF"/>
        </w:rPr>
        <w:t>)</w:t>
      </w:r>
      <w:r w:rsidR="00AB2637" w:rsidRPr="00726F15">
        <w:rPr>
          <w:rFonts w:asciiTheme="majorHAnsi" w:hAnsiTheme="majorHAnsi"/>
          <w:color w:val="76923C" w:themeColor="accent3" w:themeShade="BF"/>
        </w:rPr>
        <w:t xml:space="preserve"> ‖ </w:t>
      </w:r>
      <w:r w:rsidR="00AB2637" w:rsidRPr="00726F15">
        <w:rPr>
          <w:rFonts w:asciiTheme="majorHAnsi" w:hAnsiTheme="majorHAnsi"/>
          <w:b/>
          <w:color w:val="76923C" w:themeColor="accent3" w:themeShade="BF"/>
        </w:rPr>
        <w:t>Time:</w:t>
      </w:r>
      <w:r w:rsidR="00017C71" w:rsidRPr="00726F15">
        <w:rPr>
          <w:rFonts w:asciiTheme="majorHAnsi" w:hAnsiTheme="majorHAnsi"/>
          <w:b/>
          <w:color w:val="76923C" w:themeColor="accent3" w:themeShade="BF"/>
        </w:rPr>
        <w:t xml:space="preserve"> 10 minutes</w:t>
      </w:r>
    </w:p>
    <w:p w:rsidR="00D656F8" w:rsidRDefault="00D656F8" w:rsidP="00F5398D">
      <w:pPr>
        <w:rPr>
          <w:rFonts w:asciiTheme="majorHAnsi" w:hAnsiTheme="majorHAnsi"/>
        </w:rPr>
      </w:pPr>
      <w:r w:rsidRPr="00726F15">
        <w:rPr>
          <w:rFonts w:asciiTheme="majorHAnsi" w:hAnsiTheme="majorHAnsi"/>
        </w:rPr>
        <w:t>The night before, students read a chapter from their textbook giving them background information about the Black Death.</w:t>
      </w:r>
      <w:r>
        <w:rPr>
          <w:rFonts w:asciiTheme="majorHAnsi" w:hAnsiTheme="majorHAnsi"/>
        </w:rPr>
        <w:t xml:space="preserve"> </w:t>
      </w:r>
      <w:r w:rsidRPr="00726F15">
        <w:rPr>
          <w:rFonts w:asciiTheme="majorHAnsi" w:hAnsiTheme="majorHAnsi"/>
        </w:rPr>
        <w:t xml:space="preserve">To reinforce what students have learned from their reading, the teacher will also show this short clip that provides more background information about the Black Death: http://youtu.be/5hBOqGC1BLw. </w:t>
      </w:r>
    </w:p>
    <w:p w:rsidR="00D656F8" w:rsidRDefault="00D656F8" w:rsidP="00F5398D">
      <w:pPr>
        <w:rPr>
          <w:rFonts w:asciiTheme="majorHAnsi" w:hAnsiTheme="majorHAnsi"/>
        </w:rPr>
      </w:pPr>
    </w:p>
    <w:p w:rsidR="00CB22C8" w:rsidRPr="00726F15" w:rsidRDefault="00017C71" w:rsidP="00F5398D">
      <w:pPr>
        <w:rPr>
          <w:rFonts w:asciiTheme="majorHAnsi" w:hAnsiTheme="majorHAnsi"/>
        </w:rPr>
      </w:pPr>
      <w:r w:rsidRPr="00726F15">
        <w:rPr>
          <w:rFonts w:asciiTheme="majorHAnsi" w:hAnsiTheme="majorHAnsi"/>
        </w:rPr>
        <w:t>Th</w:t>
      </w:r>
      <w:r w:rsidR="00676375" w:rsidRPr="00726F15">
        <w:rPr>
          <w:rFonts w:asciiTheme="majorHAnsi" w:hAnsiTheme="majorHAnsi"/>
        </w:rPr>
        <w:t xml:space="preserve">e teacher will </w:t>
      </w:r>
      <w:r w:rsidR="00F5398D" w:rsidRPr="00726F15">
        <w:rPr>
          <w:rFonts w:asciiTheme="majorHAnsi" w:hAnsiTheme="majorHAnsi"/>
        </w:rPr>
        <w:t xml:space="preserve">use a Black Death simulation to teach students about the causes and effects of the bubonic plague in Europe. This simulation has been adapted from the classroom of Cory M. </w:t>
      </w:r>
      <w:proofErr w:type="spellStart"/>
      <w:r w:rsidR="00F5398D" w:rsidRPr="00726F15">
        <w:rPr>
          <w:rFonts w:asciiTheme="majorHAnsi" w:hAnsiTheme="majorHAnsi"/>
        </w:rPr>
        <w:t>Wisnia</w:t>
      </w:r>
      <w:proofErr w:type="spellEnd"/>
      <w:r w:rsidR="00F5398D" w:rsidRPr="00726F15">
        <w:rPr>
          <w:rFonts w:asciiTheme="majorHAnsi" w:hAnsiTheme="majorHAnsi"/>
        </w:rPr>
        <w:t>. In groups, students will simulate pilgrims and merchants traveling from town-to-town during the Middle Ages. At each town, these "travelers" will stay one or t</w:t>
      </w:r>
      <w:r w:rsidR="00CB22C8" w:rsidRPr="00726F15">
        <w:rPr>
          <w:rFonts w:asciiTheme="majorHAnsi" w:hAnsiTheme="majorHAnsi"/>
        </w:rPr>
        <w:t>wo nights before traveling to the next town. However, the twist is that some of these towns have been infected by bubonic plague, but students initially do not know who or how many people are infected and in which town. Therefore, at each town, the students will run the risk of contracting the plague for every night they are there. As they travel, students will find themselves or their classmates contracting disease and spreading it to other towns, or they might be the lucky ones to make it through the entire journey.</w:t>
      </w:r>
    </w:p>
    <w:p w:rsidR="00CB22C8" w:rsidRPr="00726F15" w:rsidRDefault="00CB22C8" w:rsidP="00F5398D">
      <w:pPr>
        <w:rPr>
          <w:rFonts w:asciiTheme="majorHAnsi" w:hAnsiTheme="majorHAnsi"/>
        </w:rPr>
      </w:pPr>
    </w:p>
    <w:p w:rsidR="00B8112B" w:rsidRPr="00726F15" w:rsidRDefault="00CB22C8" w:rsidP="00F5398D">
      <w:pPr>
        <w:rPr>
          <w:rFonts w:asciiTheme="majorHAnsi" w:hAnsiTheme="majorHAnsi"/>
        </w:rPr>
      </w:pPr>
      <w:r w:rsidRPr="00726F15">
        <w:rPr>
          <w:rFonts w:asciiTheme="majorHAnsi" w:hAnsiTheme="majorHAnsi"/>
        </w:rPr>
        <w:t xml:space="preserve">From this activity, students will see how quickly disease can spread from town-to-town and the means in which it spread (through travelers, pilgrims, merchants, soldiers, and those living in close proximity to each others). They will also see how the spread of the Black Death was able to decimate the population in Europe during this time. </w:t>
      </w:r>
      <w:r w:rsidR="000C146B" w:rsidRPr="00726F15">
        <w:rPr>
          <w:rFonts w:asciiTheme="majorHAnsi" w:hAnsiTheme="majorHAnsi"/>
        </w:rPr>
        <w:t>Additionally, they will be briefly exposed to how immunity to bubonic plague was able to develop.</w:t>
      </w:r>
      <w:r w:rsidR="00B93373" w:rsidRPr="00726F15">
        <w:rPr>
          <w:rFonts w:asciiTheme="majorHAnsi" w:hAnsiTheme="majorHAnsi"/>
        </w:rPr>
        <w:t xml:space="preserve"> Cory </w:t>
      </w:r>
      <w:proofErr w:type="spellStart"/>
      <w:r w:rsidR="00B93373" w:rsidRPr="00726F15">
        <w:rPr>
          <w:rFonts w:asciiTheme="majorHAnsi" w:hAnsiTheme="majorHAnsi"/>
        </w:rPr>
        <w:t>Wisnia's</w:t>
      </w:r>
      <w:proofErr w:type="spellEnd"/>
      <w:r w:rsidR="00B93373" w:rsidRPr="00726F15">
        <w:rPr>
          <w:rFonts w:asciiTheme="majorHAnsi" w:hAnsiTheme="majorHAnsi"/>
        </w:rPr>
        <w:t xml:space="preserve"> lesson is included below. I've adapted the lesson plan, so that it only involves the bubonic plague and uses paper squares, instead of beans.</w:t>
      </w:r>
    </w:p>
    <w:p w:rsidR="004D1AD9" w:rsidRPr="00726F15" w:rsidRDefault="002C5CCA" w:rsidP="004D1AD9">
      <w:pPr>
        <w:pStyle w:val="Heading3"/>
        <w:rPr>
          <w:rFonts w:asciiTheme="majorHAnsi" w:hAnsiTheme="majorHAnsi"/>
          <w:b/>
          <w:color w:val="76923C" w:themeColor="accent3" w:themeShade="BF"/>
        </w:rPr>
      </w:pPr>
      <w:r w:rsidRPr="00726F15">
        <w:rPr>
          <w:rFonts w:asciiTheme="majorHAnsi" w:hAnsiTheme="majorHAnsi"/>
          <w:color w:val="76923C" w:themeColor="accent3" w:themeShade="BF"/>
        </w:rPr>
        <w:t>Student Engagement</w:t>
      </w:r>
      <w:r w:rsidR="004D1AD9" w:rsidRPr="00726F15">
        <w:rPr>
          <w:rFonts w:asciiTheme="majorHAnsi" w:hAnsiTheme="majorHAnsi"/>
          <w:color w:val="76923C" w:themeColor="accent3" w:themeShade="BF"/>
        </w:rPr>
        <w:t xml:space="preserve"> (</w:t>
      </w:r>
      <w:r w:rsidR="00565965" w:rsidRPr="00726F15">
        <w:rPr>
          <w:rFonts w:asciiTheme="majorHAnsi" w:hAnsiTheme="majorHAnsi"/>
          <w:color w:val="76923C" w:themeColor="accent3" w:themeShade="BF"/>
        </w:rPr>
        <w:t xml:space="preserve">Critical Thinking &amp; </w:t>
      </w:r>
      <w:r w:rsidR="004D1AD9" w:rsidRPr="00726F15">
        <w:rPr>
          <w:rFonts w:asciiTheme="majorHAnsi" w:hAnsiTheme="majorHAnsi"/>
          <w:color w:val="76923C" w:themeColor="accent3" w:themeShade="BF"/>
        </w:rPr>
        <w:t>Student Activities)</w:t>
      </w:r>
      <w:r w:rsidR="00AB2637" w:rsidRPr="00726F15">
        <w:rPr>
          <w:rFonts w:asciiTheme="majorHAnsi" w:hAnsiTheme="majorHAnsi"/>
          <w:color w:val="76923C" w:themeColor="accent3" w:themeShade="BF"/>
        </w:rPr>
        <w:t xml:space="preserve"> ‖ </w:t>
      </w:r>
      <w:r w:rsidR="00AB2637" w:rsidRPr="00726F15">
        <w:rPr>
          <w:rFonts w:asciiTheme="majorHAnsi" w:hAnsiTheme="majorHAnsi"/>
          <w:b/>
          <w:color w:val="76923C" w:themeColor="accent3" w:themeShade="BF"/>
        </w:rPr>
        <w:t>Time:</w:t>
      </w:r>
      <w:r w:rsidR="006F1D77" w:rsidRPr="00726F15">
        <w:rPr>
          <w:rFonts w:asciiTheme="majorHAnsi" w:hAnsiTheme="majorHAnsi"/>
          <w:b/>
          <w:color w:val="76923C" w:themeColor="accent3" w:themeShade="BF"/>
        </w:rPr>
        <w:t xml:space="preserve"> 3</w:t>
      </w:r>
      <w:r w:rsidR="00B93373" w:rsidRPr="00726F15">
        <w:rPr>
          <w:rFonts w:asciiTheme="majorHAnsi" w:hAnsiTheme="majorHAnsi"/>
          <w:b/>
          <w:color w:val="76923C" w:themeColor="accent3" w:themeShade="BF"/>
        </w:rPr>
        <w:t>0</w:t>
      </w:r>
      <w:r w:rsidR="00017C71" w:rsidRPr="00726F15">
        <w:rPr>
          <w:rFonts w:asciiTheme="majorHAnsi" w:hAnsiTheme="majorHAnsi"/>
          <w:b/>
          <w:color w:val="76923C" w:themeColor="accent3" w:themeShade="BF"/>
        </w:rPr>
        <w:t xml:space="preserve"> minutes</w:t>
      </w:r>
    </w:p>
    <w:p w:rsidR="0000166E" w:rsidRPr="00726F15" w:rsidRDefault="0000166E" w:rsidP="004D1AD9">
      <w:pPr>
        <w:rPr>
          <w:rFonts w:asciiTheme="majorHAnsi" w:hAnsiTheme="majorHAnsi"/>
        </w:rPr>
      </w:pPr>
      <w:r w:rsidRPr="00726F15">
        <w:rPr>
          <w:rFonts w:asciiTheme="majorHAnsi" w:hAnsiTheme="majorHAnsi"/>
        </w:rPr>
        <w:t xml:space="preserve">Black Plague Simulation (adapted from Cory M. </w:t>
      </w:r>
      <w:proofErr w:type="spellStart"/>
      <w:r w:rsidRPr="00726F15">
        <w:rPr>
          <w:rFonts w:asciiTheme="majorHAnsi" w:hAnsiTheme="majorHAnsi"/>
        </w:rPr>
        <w:t>Wisnia</w:t>
      </w:r>
      <w:proofErr w:type="spellEnd"/>
      <w:r w:rsidRPr="00726F15">
        <w:rPr>
          <w:rFonts w:asciiTheme="majorHAnsi" w:hAnsiTheme="majorHAnsi"/>
        </w:rPr>
        <w:t>)</w:t>
      </w:r>
    </w:p>
    <w:p w:rsidR="000C146B" w:rsidRPr="00726F15" w:rsidRDefault="000C146B" w:rsidP="004D1AD9">
      <w:pPr>
        <w:rPr>
          <w:rFonts w:asciiTheme="majorHAnsi" w:hAnsiTheme="majorHAnsi"/>
        </w:rPr>
      </w:pPr>
    </w:p>
    <w:p w:rsidR="000C146B" w:rsidRPr="00726F15" w:rsidRDefault="000C146B" w:rsidP="000C146B">
      <w:pPr>
        <w:rPr>
          <w:rFonts w:asciiTheme="majorHAnsi" w:hAnsiTheme="majorHAnsi"/>
        </w:rPr>
      </w:pPr>
      <w:r w:rsidRPr="00726F15">
        <w:rPr>
          <w:rFonts w:asciiTheme="majorHAnsi" w:hAnsiTheme="majorHAnsi"/>
        </w:rPr>
        <w:t xml:space="preserve">Supplies: </w:t>
      </w:r>
    </w:p>
    <w:p w:rsidR="000C146B" w:rsidRPr="00726F15" w:rsidRDefault="000C146B" w:rsidP="000C146B">
      <w:pPr>
        <w:rPr>
          <w:rFonts w:asciiTheme="majorHAnsi" w:hAnsiTheme="majorHAnsi"/>
        </w:rPr>
      </w:pPr>
      <w:r w:rsidRPr="00726F15">
        <w:rPr>
          <w:rFonts w:asciiTheme="majorHAnsi" w:hAnsiTheme="majorHAnsi"/>
        </w:rPr>
        <w:t xml:space="preserve">24 paper bags </w:t>
      </w:r>
    </w:p>
    <w:p w:rsidR="000C146B" w:rsidRPr="00726F15" w:rsidRDefault="000C146B" w:rsidP="000C146B">
      <w:pPr>
        <w:rPr>
          <w:rFonts w:asciiTheme="majorHAnsi" w:hAnsiTheme="majorHAnsi"/>
        </w:rPr>
      </w:pPr>
      <w:r w:rsidRPr="00726F15">
        <w:rPr>
          <w:rFonts w:asciiTheme="majorHAnsi" w:hAnsiTheme="majorHAnsi"/>
        </w:rPr>
        <w:t xml:space="preserve">24 playing dice (one per city) </w:t>
      </w:r>
    </w:p>
    <w:p w:rsidR="000C146B" w:rsidRPr="00726F15" w:rsidRDefault="000C146B" w:rsidP="000C146B">
      <w:pPr>
        <w:rPr>
          <w:rFonts w:asciiTheme="majorHAnsi" w:hAnsiTheme="majorHAnsi"/>
        </w:rPr>
      </w:pPr>
      <w:r w:rsidRPr="00726F15">
        <w:rPr>
          <w:rFonts w:asciiTheme="majorHAnsi" w:hAnsiTheme="majorHAnsi"/>
        </w:rPr>
        <w:t xml:space="preserve">Blue paper squares (200 per bag or 4800 total needed) </w:t>
      </w:r>
    </w:p>
    <w:p w:rsidR="000C146B" w:rsidRPr="00726F15" w:rsidRDefault="000C146B" w:rsidP="000C146B">
      <w:pPr>
        <w:rPr>
          <w:rFonts w:asciiTheme="majorHAnsi" w:hAnsiTheme="majorHAnsi"/>
        </w:rPr>
      </w:pPr>
      <w:r w:rsidRPr="00726F15">
        <w:rPr>
          <w:rFonts w:asciiTheme="majorHAnsi" w:hAnsiTheme="majorHAnsi"/>
        </w:rPr>
        <w:t xml:space="preserve">Red paper squares (One Bag---similar to the size of blue squares) </w:t>
      </w:r>
    </w:p>
    <w:p w:rsidR="000C146B" w:rsidRPr="00726F15" w:rsidRDefault="000C146B" w:rsidP="000C146B">
      <w:pPr>
        <w:rPr>
          <w:rFonts w:asciiTheme="majorHAnsi" w:hAnsiTheme="majorHAnsi"/>
        </w:rPr>
      </w:pPr>
      <w:r w:rsidRPr="00726F15">
        <w:rPr>
          <w:rFonts w:asciiTheme="majorHAnsi" w:hAnsiTheme="majorHAnsi"/>
        </w:rPr>
        <w:lastRenderedPageBreak/>
        <w:t xml:space="preserve">Large Map </w:t>
      </w:r>
    </w:p>
    <w:p w:rsidR="000C146B" w:rsidRPr="00726F15" w:rsidRDefault="000C146B" w:rsidP="000C146B">
      <w:pPr>
        <w:rPr>
          <w:rFonts w:asciiTheme="majorHAnsi" w:hAnsiTheme="majorHAnsi"/>
        </w:rPr>
      </w:pPr>
      <w:r w:rsidRPr="00726F15">
        <w:rPr>
          <w:rFonts w:asciiTheme="majorHAnsi" w:hAnsiTheme="majorHAnsi"/>
        </w:rPr>
        <w:t xml:space="preserve">Graphs </w:t>
      </w:r>
    </w:p>
    <w:p w:rsidR="000C146B" w:rsidRPr="00726F15" w:rsidRDefault="000C146B" w:rsidP="000C146B">
      <w:pPr>
        <w:rPr>
          <w:rFonts w:asciiTheme="majorHAnsi" w:hAnsiTheme="majorHAnsi"/>
        </w:rPr>
      </w:pPr>
      <w:r w:rsidRPr="00726F15">
        <w:rPr>
          <w:rFonts w:asciiTheme="majorHAnsi" w:hAnsiTheme="majorHAnsi"/>
        </w:rPr>
        <w:t xml:space="preserve">Colored sticky dots for graphing. </w:t>
      </w:r>
    </w:p>
    <w:p w:rsidR="000C146B" w:rsidRPr="00726F15" w:rsidRDefault="000C146B" w:rsidP="000C146B">
      <w:pPr>
        <w:rPr>
          <w:rFonts w:asciiTheme="majorHAnsi" w:hAnsiTheme="majorHAnsi"/>
        </w:rPr>
      </w:pPr>
      <w:r w:rsidRPr="00726F15">
        <w:rPr>
          <w:rFonts w:asciiTheme="majorHAnsi" w:hAnsiTheme="majorHAnsi"/>
        </w:rPr>
        <w:t xml:space="preserve"> </w:t>
      </w:r>
    </w:p>
    <w:p w:rsidR="000C146B" w:rsidRPr="00726F15" w:rsidRDefault="000C146B" w:rsidP="000C146B">
      <w:pPr>
        <w:rPr>
          <w:rFonts w:asciiTheme="majorHAnsi" w:hAnsiTheme="majorHAnsi"/>
        </w:rPr>
      </w:pPr>
      <w:r w:rsidRPr="00726F15">
        <w:rPr>
          <w:rFonts w:asciiTheme="majorHAnsi" w:hAnsiTheme="majorHAnsi"/>
        </w:rPr>
        <w:t xml:space="preserve">Teacher Directions: </w:t>
      </w:r>
      <w:r w:rsidR="00726F15" w:rsidRPr="00726F15">
        <w:rPr>
          <w:rFonts w:asciiTheme="majorHAnsi" w:hAnsiTheme="majorHAnsi" w:cs="Arial"/>
          <w:shd w:val="clear" w:color="auto" w:fill="FFFFFF"/>
        </w:rPr>
        <w:t xml:space="preserve">Set up 24 stations with one paper bag and one die each. </w:t>
      </w:r>
      <w:r w:rsidRPr="00726F15">
        <w:rPr>
          <w:rFonts w:asciiTheme="majorHAnsi" w:hAnsiTheme="majorHAnsi"/>
        </w:rPr>
        <w:t xml:space="preserve">Copy skulls for one per student, and place labels for towns on bags. Have students help by counting out 200 blue squares and place into bags. </w:t>
      </w:r>
    </w:p>
    <w:p w:rsidR="000C146B" w:rsidRPr="00726F15" w:rsidRDefault="000C146B" w:rsidP="000C146B">
      <w:pPr>
        <w:rPr>
          <w:rFonts w:asciiTheme="majorHAnsi" w:hAnsiTheme="majorHAnsi"/>
        </w:rPr>
      </w:pPr>
      <w:r w:rsidRPr="00726F15">
        <w:rPr>
          <w:rFonts w:asciiTheme="majorHAnsi" w:hAnsiTheme="majorHAnsi"/>
        </w:rPr>
        <w:t xml:space="preserve"> </w:t>
      </w:r>
    </w:p>
    <w:p w:rsidR="000C146B" w:rsidRPr="00726F15" w:rsidRDefault="000C146B" w:rsidP="000C146B">
      <w:pPr>
        <w:rPr>
          <w:rFonts w:asciiTheme="majorHAnsi" w:hAnsiTheme="majorHAnsi"/>
        </w:rPr>
      </w:pPr>
      <w:r w:rsidRPr="00726F15">
        <w:rPr>
          <w:rFonts w:asciiTheme="majorHAnsi" w:hAnsiTheme="majorHAnsi"/>
        </w:rPr>
        <w:t xml:space="preserve">Add the proper number of Red (Plague) squares to those bags which will have </w:t>
      </w:r>
    </w:p>
    <w:p w:rsidR="000C146B" w:rsidRPr="00726F15" w:rsidRDefault="000C146B" w:rsidP="000C146B">
      <w:pPr>
        <w:rPr>
          <w:rFonts w:asciiTheme="majorHAnsi" w:hAnsiTheme="majorHAnsi"/>
        </w:rPr>
      </w:pPr>
      <w:r w:rsidRPr="00726F15">
        <w:rPr>
          <w:rFonts w:asciiTheme="majorHAnsi" w:hAnsiTheme="majorHAnsi"/>
        </w:rPr>
        <w:t xml:space="preserve">them (see chart below). Students shouldn't know how many Plague squares are in the bags. </w:t>
      </w:r>
    </w:p>
    <w:p w:rsidR="000C146B" w:rsidRPr="00726F15" w:rsidRDefault="000C146B" w:rsidP="004D1AD9">
      <w:pPr>
        <w:rPr>
          <w:rFonts w:asciiTheme="majorHAnsi" w:hAnsiTheme="majorHAnsi"/>
        </w:rPr>
      </w:pPr>
    </w:p>
    <w:p w:rsidR="0000166E" w:rsidRPr="00726F15" w:rsidRDefault="000C146B" w:rsidP="004D1AD9">
      <w:pPr>
        <w:rPr>
          <w:rFonts w:asciiTheme="majorHAnsi" w:hAnsiTheme="majorHAnsi"/>
        </w:rPr>
      </w:pPr>
      <w:r w:rsidRPr="00726F15">
        <w:rPr>
          <w:rFonts w:asciiTheme="majorHAnsi" w:hAnsiTheme="majorHAnsi"/>
        </w:rPr>
        <w:t>Student Directions:</w:t>
      </w:r>
    </w:p>
    <w:p w:rsidR="000C146B" w:rsidRPr="00726F15" w:rsidRDefault="0000166E" w:rsidP="004D1AD9">
      <w:pPr>
        <w:rPr>
          <w:rFonts w:asciiTheme="majorHAnsi" w:hAnsiTheme="majorHAnsi"/>
        </w:rPr>
      </w:pPr>
      <w:r w:rsidRPr="00726F15">
        <w:rPr>
          <w:rFonts w:asciiTheme="majorHAnsi" w:hAnsiTheme="majorHAnsi"/>
        </w:rPr>
        <w:t>In this game, students will simulate pilgrimage during the time of the Black Plague. There will be a total of 24 stations around the classroom; each station represents a different Medieval European town. Students will travel around to each station, and at each "town," they will roll one die to see how many nights they have to spend in that city. Several of the cities have just started showing signs of a plague outbreak</w:t>
      </w:r>
      <w:r w:rsidR="000C146B" w:rsidRPr="00726F15">
        <w:rPr>
          <w:rFonts w:asciiTheme="majorHAnsi" w:hAnsiTheme="majorHAnsi"/>
        </w:rPr>
        <w:t>, but students won't know which towns yet</w:t>
      </w:r>
      <w:r w:rsidRPr="00726F15">
        <w:rPr>
          <w:rFonts w:asciiTheme="majorHAnsi" w:hAnsiTheme="majorHAnsi"/>
        </w:rPr>
        <w:t xml:space="preserve">. </w:t>
      </w:r>
    </w:p>
    <w:p w:rsidR="000C146B" w:rsidRPr="00726F15" w:rsidRDefault="000C146B" w:rsidP="004D1AD9">
      <w:pPr>
        <w:rPr>
          <w:rFonts w:asciiTheme="majorHAnsi" w:hAnsiTheme="majorHAnsi"/>
        </w:rPr>
      </w:pPr>
    </w:p>
    <w:p w:rsidR="00A76583" w:rsidRPr="00726F15" w:rsidRDefault="0000166E" w:rsidP="004D1AD9">
      <w:pPr>
        <w:rPr>
          <w:rFonts w:asciiTheme="majorHAnsi" w:hAnsiTheme="majorHAnsi"/>
        </w:rPr>
      </w:pPr>
      <w:r w:rsidRPr="00726F15">
        <w:rPr>
          <w:rFonts w:asciiTheme="majorHAnsi" w:hAnsiTheme="majorHAnsi"/>
        </w:rPr>
        <w:t>At each station, there will b</w:t>
      </w:r>
      <w:r w:rsidR="00A76583" w:rsidRPr="00726F15">
        <w:rPr>
          <w:rFonts w:asciiTheme="majorHAnsi" w:hAnsiTheme="majorHAnsi"/>
        </w:rPr>
        <w:t>e a brown paper bag filled with either blue or red pieces of paper squares that represent their lodging and meals. Students will have to draw out of the bag as many squares as the nights they are staying. If they pull out a red square, that means they have contracted the Plague bacterium. If they have drawn only blue squares, then they are safe and disease-free. If the student has no</w:t>
      </w:r>
      <w:r w:rsidR="000C146B" w:rsidRPr="00726F15">
        <w:rPr>
          <w:rFonts w:asciiTheme="majorHAnsi" w:hAnsiTheme="majorHAnsi"/>
        </w:rPr>
        <w:t>t</w:t>
      </w:r>
      <w:r w:rsidR="00A76583" w:rsidRPr="00726F15">
        <w:rPr>
          <w:rFonts w:asciiTheme="majorHAnsi" w:hAnsiTheme="majorHAnsi"/>
        </w:rPr>
        <w:t xml:space="preserve"> contracted</w:t>
      </w:r>
      <w:r w:rsidR="000C146B" w:rsidRPr="00726F15">
        <w:rPr>
          <w:rFonts w:asciiTheme="majorHAnsi" w:hAnsiTheme="majorHAnsi"/>
        </w:rPr>
        <w:t xml:space="preserve"> the</w:t>
      </w:r>
      <w:r w:rsidR="00A76583" w:rsidRPr="00726F15">
        <w:rPr>
          <w:rFonts w:asciiTheme="majorHAnsi" w:hAnsiTheme="majorHAnsi"/>
        </w:rPr>
        <w:t xml:space="preserve"> plague, they can continue on their journey to the next town. Before leaving, the student has to replace the </w:t>
      </w:r>
      <w:r w:rsidR="000C146B" w:rsidRPr="00726F15">
        <w:rPr>
          <w:rFonts w:asciiTheme="majorHAnsi" w:hAnsiTheme="majorHAnsi"/>
        </w:rPr>
        <w:t>square</w:t>
      </w:r>
      <w:r w:rsidR="00A76583" w:rsidRPr="00726F15">
        <w:rPr>
          <w:rFonts w:asciiTheme="majorHAnsi" w:hAnsiTheme="majorHAnsi"/>
        </w:rPr>
        <w:t>s they have drawn for the next traveler. They must also mark their journey on their map and list how many days they spent in each location.</w:t>
      </w:r>
    </w:p>
    <w:p w:rsidR="00A76583" w:rsidRPr="00726F15" w:rsidRDefault="00A76583" w:rsidP="004D1AD9">
      <w:pPr>
        <w:rPr>
          <w:rFonts w:asciiTheme="majorHAnsi" w:hAnsiTheme="majorHAnsi"/>
        </w:rPr>
      </w:pPr>
    </w:p>
    <w:p w:rsidR="00B93373" w:rsidRPr="00726F15" w:rsidRDefault="00A76583" w:rsidP="004D1AD9">
      <w:pPr>
        <w:rPr>
          <w:rFonts w:asciiTheme="majorHAnsi" w:hAnsiTheme="majorHAnsi"/>
        </w:rPr>
      </w:pPr>
      <w:r w:rsidRPr="00726F15">
        <w:rPr>
          <w:rFonts w:asciiTheme="majorHAnsi" w:hAnsiTheme="majorHAnsi"/>
        </w:rPr>
        <w:t>However, if the student contracts the plague, they need to tape a skull on him or herself, mark on the map where he or she got the plague, put all the squares back into the bag, and go to two more towns. At these next towns, that student will not pull out any squares. Instead, at the next town, he or she will roll the die, and if they roll a 1, 2, 3, they will get a red, plague square from the teacher and put it into the town bag.</w:t>
      </w:r>
      <w:r w:rsidR="0000166E" w:rsidRPr="00726F15">
        <w:rPr>
          <w:rFonts w:asciiTheme="majorHAnsi" w:hAnsiTheme="majorHAnsi"/>
        </w:rPr>
        <w:t xml:space="preserve">  </w:t>
      </w:r>
      <w:r w:rsidRPr="00726F15">
        <w:rPr>
          <w:rFonts w:asciiTheme="majorHAnsi" w:hAnsiTheme="majorHAnsi"/>
        </w:rPr>
        <w:t xml:space="preserve">If they roll a 4, 5, 6, they will get two red, plague squares from the teacher and add them to the bag. Then at the following town, they will get a skull and put it on the bag of the second town. </w:t>
      </w:r>
      <w:r w:rsidR="00B57D2D" w:rsidRPr="00726F15">
        <w:rPr>
          <w:rFonts w:asciiTheme="majorHAnsi" w:hAnsiTheme="majorHAnsi"/>
        </w:rPr>
        <w:t xml:space="preserve">The skull symbolizes that this town has been infected and, therefore, marked for disease. </w:t>
      </w:r>
      <w:r w:rsidR="00B93373" w:rsidRPr="00726F15">
        <w:rPr>
          <w:rFonts w:asciiTheme="majorHAnsi" w:hAnsiTheme="majorHAnsi"/>
        </w:rPr>
        <w:t xml:space="preserve">In the Middle Ages, infected towns were also "marked." </w:t>
      </w:r>
    </w:p>
    <w:p w:rsidR="00B93373" w:rsidRPr="00726F15" w:rsidRDefault="00B93373" w:rsidP="004D1AD9">
      <w:pPr>
        <w:rPr>
          <w:rFonts w:asciiTheme="majorHAnsi" w:hAnsiTheme="majorHAnsi"/>
        </w:rPr>
      </w:pPr>
    </w:p>
    <w:p w:rsidR="00B8112B" w:rsidRPr="00726F15" w:rsidRDefault="00B93373" w:rsidP="004D1AD9">
      <w:pPr>
        <w:rPr>
          <w:rFonts w:asciiTheme="majorHAnsi" w:hAnsiTheme="majorHAnsi"/>
        </w:rPr>
      </w:pPr>
      <w:r w:rsidRPr="00726F15">
        <w:rPr>
          <w:rFonts w:asciiTheme="majorHAnsi" w:hAnsiTheme="majorHAnsi"/>
        </w:rPr>
        <w:t>Afterward, the</w:t>
      </w:r>
      <w:r w:rsidR="00A76583" w:rsidRPr="00726F15">
        <w:rPr>
          <w:rFonts w:asciiTheme="majorHAnsi" w:hAnsiTheme="majorHAnsi"/>
        </w:rPr>
        <w:t xml:space="preserve"> student is </w:t>
      </w:r>
      <w:r w:rsidR="00B57D2D" w:rsidRPr="00726F15">
        <w:rPr>
          <w:rFonts w:asciiTheme="majorHAnsi" w:hAnsiTheme="majorHAnsi"/>
        </w:rPr>
        <w:t xml:space="preserve">"dead" and </w:t>
      </w:r>
      <w:r w:rsidR="00A76583" w:rsidRPr="00726F15">
        <w:rPr>
          <w:rFonts w:asciiTheme="majorHAnsi" w:hAnsiTheme="majorHAnsi"/>
        </w:rPr>
        <w:t xml:space="preserve">out of the game. </w:t>
      </w:r>
      <w:r w:rsidR="00B57D2D" w:rsidRPr="00726F15">
        <w:rPr>
          <w:rFonts w:asciiTheme="majorHAnsi" w:hAnsiTheme="majorHAnsi"/>
        </w:rPr>
        <w:t>However, the student has a chance to "survive" if they are able to roll two ones in a row. If they are able to do so, they can recover and continue on their way. This represents the fact that, although very rare, some people were actually able to recover from the plague, and some were even immune to the next plague. Otherwise, they have "died, and on the class map, they will put a red dot in the city where this occurred. They will also place a red dot on the graph to show how many towns they were able to visit before dying.</w:t>
      </w:r>
    </w:p>
    <w:p w:rsidR="00B93373" w:rsidRPr="00726F15" w:rsidRDefault="00B93373" w:rsidP="004D1AD9">
      <w:pPr>
        <w:rPr>
          <w:rFonts w:asciiTheme="majorHAnsi" w:hAnsiTheme="majorHAnsi"/>
        </w:rPr>
      </w:pPr>
    </w:p>
    <w:p w:rsidR="00B93373" w:rsidRPr="00726F15" w:rsidRDefault="00B93373" w:rsidP="004D1AD9">
      <w:pPr>
        <w:rPr>
          <w:rFonts w:asciiTheme="majorHAnsi" w:hAnsiTheme="majorHAnsi"/>
        </w:rPr>
      </w:pPr>
      <w:r w:rsidRPr="00726F15">
        <w:rPr>
          <w:rFonts w:asciiTheme="majorHAnsi" w:hAnsiTheme="majorHAnsi"/>
        </w:rPr>
        <w:t>If they "die early" on their journey or finish plague-free, the students can start over again and make another journey, starting at a new location.</w:t>
      </w:r>
    </w:p>
    <w:p w:rsidR="00B93373" w:rsidRPr="00726F15" w:rsidRDefault="00B93373" w:rsidP="004D1AD9">
      <w:pPr>
        <w:rPr>
          <w:rFonts w:asciiTheme="majorHAnsi" w:hAnsiTheme="majorHAnsi"/>
        </w:rPr>
      </w:pPr>
    </w:p>
    <w:p w:rsidR="00B93373" w:rsidRPr="00726F15" w:rsidRDefault="00B93373" w:rsidP="004D1AD9">
      <w:pPr>
        <w:rPr>
          <w:rFonts w:asciiTheme="majorHAnsi" w:hAnsiTheme="majorHAnsi"/>
        </w:rPr>
      </w:pPr>
      <w:r w:rsidRPr="00726F15">
        <w:rPr>
          <w:rFonts w:asciiTheme="majorHAnsi" w:hAnsiTheme="majorHAnsi"/>
        </w:rPr>
        <w:t>The materials and handouts for this game are included below.</w:t>
      </w:r>
    </w:p>
    <w:p w:rsidR="004D1AD9" w:rsidRPr="00726F15" w:rsidRDefault="00E82D7B" w:rsidP="004D1AD9">
      <w:pPr>
        <w:pStyle w:val="Heading3"/>
        <w:rPr>
          <w:rFonts w:asciiTheme="majorHAnsi" w:hAnsiTheme="majorHAnsi"/>
          <w:b/>
          <w:color w:val="76923C" w:themeColor="accent3" w:themeShade="BF"/>
        </w:rPr>
      </w:pPr>
      <w:r w:rsidRPr="00726F15">
        <w:rPr>
          <w:rFonts w:asciiTheme="majorHAnsi" w:hAnsiTheme="majorHAnsi"/>
          <w:color w:val="76923C" w:themeColor="accent3" w:themeShade="BF"/>
        </w:rPr>
        <w:t>Lesson Closure</w:t>
      </w:r>
      <w:r w:rsidR="004D1AD9" w:rsidRPr="00726F15">
        <w:rPr>
          <w:rFonts w:asciiTheme="majorHAnsi" w:hAnsiTheme="majorHAnsi"/>
          <w:color w:val="76923C" w:themeColor="accent3" w:themeShade="BF"/>
        </w:rPr>
        <w:t xml:space="preserve"> </w:t>
      </w:r>
      <w:r w:rsidR="00AB2637" w:rsidRPr="00726F15">
        <w:rPr>
          <w:rFonts w:asciiTheme="majorHAnsi" w:hAnsiTheme="majorHAnsi"/>
          <w:color w:val="76923C" w:themeColor="accent3" w:themeShade="BF"/>
        </w:rPr>
        <w:t xml:space="preserve">‖ </w:t>
      </w:r>
      <w:r w:rsidR="00AB2637" w:rsidRPr="00726F15">
        <w:rPr>
          <w:rFonts w:asciiTheme="majorHAnsi" w:hAnsiTheme="majorHAnsi"/>
          <w:b/>
          <w:color w:val="76923C" w:themeColor="accent3" w:themeShade="BF"/>
        </w:rPr>
        <w:t>Time:</w:t>
      </w:r>
      <w:r w:rsidR="00017C71" w:rsidRPr="00726F15">
        <w:rPr>
          <w:rFonts w:asciiTheme="majorHAnsi" w:hAnsiTheme="majorHAnsi"/>
          <w:b/>
          <w:color w:val="76923C" w:themeColor="accent3" w:themeShade="BF"/>
        </w:rPr>
        <w:t xml:space="preserve"> 10 minutes</w:t>
      </w:r>
    </w:p>
    <w:p w:rsidR="00245CE7" w:rsidRPr="00726F15" w:rsidRDefault="006F1D77" w:rsidP="004D1AD9">
      <w:pPr>
        <w:rPr>
          <w:rFonts w:asciiTheme="majorHAnsi" w:hAnsiTheme="majorHAnsi"/>
        </w:rPr>
      </w:pPr>
      <w:r w:rsidRPr="00726F15">
        <w:rPr>
          <w:rFonts w:asciiTheme="majorHAnsi" w:hAnsiTheme="majorHAnsi"/>
        </w:rPr>
        <w:t xml:space="preserve">After </w:t>
      </w:r>
      <w:r w:rsidR="00B93373" w:rsidRPr="00726F15">
        <w:rPr>
          <w:rFonts w:asciiTheme="majorHAnsi" w:hAnsiTheme="majorHAnsi"/>
        </w:rPr>
        <w:t>students have completed this simulation, they will return to these seats for discussion and reflection.</w:t>
      </w:r>
      <w:r w:rsidR="00245CE7" w:rsidRPr="00726F15">
        <w:rPr>
          <w:rFonts w:asciiTheme="majorHAnsi" w:hAnsiTheme="majorHAnsi"/>
        </w:rPr>
        <w:t xml:space="preserve"> Students will analyze the map and graph that and note any interesting trends that they see. The teacher will then ask the following questions and students will </w:t>
      </w:r>
      <w:r w:rsidR="00612146" w:rsidRPr="00726F15">
        <w:rPr>
          <w:rFonts w:asciiTheme="majorHAnsi" w:hAnsiTheme="majorHAnsi"/>
        </w:rPr>
        <w:t xml:space="preserve">discuss in small groups and </w:t>
      </w:r>
      <w:r w:rsidR="00245CE7" w:rsidRPr="00726F15">
        <w:rPr>
          <w:rFonts w:asciiTheme="majorHAnsi" w:hAnsiTheme="majorHAnsi"/>
        </w:rPr>
        <w:t>wri</w:t>
      </w:r>
      <w:r w:rsidR="00612146" w:rsidRPr="00726F15">
        <w:rPr>
          <w:rFonts w:asciiTheme="majorHAnsi" w:hAnsiTheme="majorHAnsi"/>
        </w:rPr>
        <w:t xml:space="preserve">te their answers into a handout </w:t>
      </w:r>
      <w:r w:rsidR="00245CE7" w:rsidRPr="00726F15">
        <w:rPr>
          <w:rFonts w:asciiTheme="majorHAnsi" w:hAnsiTheme="majorHAnsi"/>
        </w:rPr>
        <w:t xml:space="preserve">(included below): </w:t>
      </w:r>
    </w:p>
    <w:p w:rsidR="00245CE7" w:rsidRPr="00726F15" w:rsidRDefault="00245CE7" w:rsidP="004D1AD9">
      <w:pPr>
        <w:rPr>
          <w:rFonts w:asciiTheme="majorHAnsi" w:hAnsiTheme="majorHAnsi"/>
        </w:rPr>
      </w:pPr>
      <w:r w:rsidRPr="00726F15">
        <w:rPr>
          <w:rFonts w:asciiTheme="majorHAnsi" w:hAnsiTheme="majorHAnsi"/>
        </w:rPr>
        <w:t xml:space="preserve">1. </w:t>
      </w:r>
      <w:r w:rsidR="00612146" w:rsidRPr="00726F15">
        <w:rPr>
          <w:rFonts w:asciiTheme="majorHAnsi" w:hAnsiTheme="majorHAnsi"/>
        </w:rPr>
        <w:t>How far did you make it on your journey? How many</w:t>
      </w:r>
      <w:r w:rsidRPr="00726F15">
        <w:rPr>
          <w:rFonts w:asciiTheme="majorHAnsi" w:hAnsiTheme="majorHAnsi"/>
        </w:rPr>
        <w:t xml:space="preserve"> "travelers" in the class were able survive through their entire journey/pilgrimage? (Students will then calculate a ratio for who survived/didn't survive the plague)</w:t>
      </w:r>
    </w:p>
    <w:p w:rsidR="00D04D63" w:rsidRPr="00726F15" w:rsidRDefault="00D04D63" w:rsidP="004D1AD9">
      <w:pPr>
        <w:rPr>
          <w:rFonts w:asciiTheme="majorHAnsi" w:hAnsiTheme="majorHAnsi"/>
        </w:rPr>
      </w:pPr>
      <w:r w:rsidRPr="00726F15">
        <w:rPr>
          <w:rFonts w:asciiTheme="majorHAnsi" w:hAnsiTheme="majorHAnsi"/>
        </w:rPr>
        <w:t>2. What was the average number of days or towns a person traveled before becoming infected?</w:t>
      </w:r>
    </w:p>
    <w:p w:rsidR="00245CE7" w:rsidRPr="00726F15" w:rsidRDefault="00245CE7" w:rsidP="004D1AD9">
      <w:pPr>
        <w:rPr>
          <w:rFonts w:asciiTheme="majorHAnsi" w:hAnsiTheme="majorHAnsi"/>
        </w:rPr>
      </w:pPr>
      <w:r w:rsidRPr="00726F15">
        <w:rPr>
          <w:rFonts w:asciiTheme="majorHAnsi" w:hAnsiTheme="majorHAnsi"/>
        </w:rPr>
        <w:t>3. Was it better to spend more time in a less number of towns or be able to travel to many towns over a short amount of town?</w:t>
      </w:r>
    </w:p>
    <w:p w:rsidR="00D04D63" w:rsidRPr="00726F15" w:rsidRDefault="00D04D63" w:rsidP="004D1AD9">
      <w:pPr>
        <w:rPr>
          <w:rFonts w:asciiTheme="majorHAnsi" w:hAnsiTheme="majorHAnsi"/>
        </w:rPr>
      </w:pPr>
      <w:r w:rsidRPr="00726F15">
        <w:rPr>
          <w:rFonts w:asciiTheme="majorHAnsi" w:hAnsiTheme="majorHAnsi"/>
        </w:rPr>
        <w:t xml:space="preserve">4. Which type of trip </w:t>
      </w:r>
      <w:r w:rsidR="00612146" w:rsidRPr="00726F15">
        <w:rPr>
          <w:rFonts w:asciiTheme="majorHAnsi" w:hAnsiTheme="majorHAnsi"/>
        </w:rPr>
        <w:t xml:space="preserve">(land, sea, pilgrimage, merchant) </w:t>
      </w:r>
      <w:r w:rsidRPr="00726F15">
        <w:rPr>
          <w:rFonts w:asciiTheme="majorHAnsi" w:hAnsiTheme="majorHAnsi"/>
        </w:rPr>
        <w:t>might be more dangerous and why?</w:t>
      </w:r>
    </w:p>
    <w:p w:rsidR="00D04D63" w:rsidRPr="00726F15" w:rsidRDefault="00D04D63" w:rsidP="004D1AD9">
      <w:pPr>
        <w:rPr>
          <w:rFonts w:asciiTheme="majorHAnsi" w:hAnsiTheme="majorHAnsi"/>
        </w:rPr>
      </w:pPr>
      <w:r w:rsidRPr="00726F15">
        <w:rPr>
          <w:rFonts w:asciiTheme="majorHAnsi" w:hAnsiTheme="majorHAnsi"/>
        </w:rPr>
        <w:t xml:space="preserve">5. </w:t>
      </w:r>
      <w:r w:rsidR="00612146" w:rsidRPr="00726F15">
        <w:rPr>
          <w:rFonts w:asciiTheme="majorHAnsi" w:hAnsiTheme="majorHAnsi"/>
        </w:rPr>
        <w:t>How did the red squares increase</w:t>
      </w:r>
      <w:r w:rsidRPr="00726F15">
        <w:rPr>
          <w:rFonts w:asciiTheme="majorHAnsi" w:hAnsiTheme="majorHAnsi"/>
        </w:rPr>
        <w:t xml:space="preserve"> so quickly? </w:t>
      </w:r>
      <w:r w:rsidR="00612146" w:rsidRPr="00726F15">
        <w:rPr>
          <w:rFonts w:asciiTheme="majorHAnsi" w:hAnsiTheme="majorHAnsi"/>
        </w:rPr>
        <w:t>What did the additional red squares per town represent? W</w:t>
      </w:r>
      <w:r w:rsidRPr="00726F15">
        <w:rPr>
          <w:rFonts w:asciiTheme="majorHAnsi" w:hAnsiTheme="majorHAnsi"/>
        </w:rPr>
        <w:t>hy and how</w:t>
      </w:r>
      <w:r w:rsidR="00612146" w:rsidRPr="00726F15">
        <w:rPr>
          <w:rFonts w:asciiTheme="majorHAnsi" w:hAnsiTheme="majorHAnsi"/>
        </w:rPr>
        <w:t xml:space="preserve"> did</w:t>
      </w:r>
      <w:r w:rsidRPr="00726F15">
        <w:rPr>
          <w:rFonts w:asciiTheme="majorHAnsi" w:hAnsiTheme="majorHAnsi"/>
        </w:rPr>
        <w:t xml:space="preserve"> the bubonic plague spread so quickly throughout Europe?</w:t>
      </w:r>
    </w:p>
    <w:p w:rsidR="00612146" w:rsidRPr="00726F15" w:rsidRDefault="00D04D63" w:rsidP="004D1AD9">
      <w:pPr>
        <w:rPr>
          <w:rFonts w:asciiTheme="majorHAnsi" w:hAnsiTheme="majorHAnsi"/>
        </w:rPr>
      </w:pPr>
      <w:r w:rsidRPr="00726F15">
        <w:rPr>
          <w:rFonts w:asciiTheme="majorHAnsi" w:hAnsiTheme="majorHAnsi"/>
        </w:rPr>
        <w:t xml:space="preserve">6. Making inferences: How </w:t>
      </w:r>
      <w:r w:rsidR="00612146" w:rsidRPr="00726F15">
        <w:rPr>
          <w:rFonts w:asciiTheme="majorHAnsi" w:hAnsiTheme="majorHAnsi"/>
        </w:rPr>
        <w:t>did</w:t>
      </w:r>
      <w:r w:rsidRPr="00726F15">
        <w:rPr>
          <w:rFonts w:asciiTheme="majorHAnsi" w:hAnsiTheme="majorHAnsi"/>
        </w:rPr>
        <w:t xml:space="preserve"> the lives of the people affected by the Black Death change? How did the survivors respond to this epidemic?</w:t>
      </w:r>
      <w:r w:rsidR="00612146" w:rsidRPr="00726F15">
        <w:rPr>
          <w:rFonts w:asciiTheme="majorHAnsi" w:hAnsiTheme="majorHAnsi"/>
        </w:rPr>
        <w:t xml:space="preserve"> </w:t>
      </w:r>
    </w:p>
    <w:p w:rsidR="00D04D63" w:rsidRPr="00726F15" w:rsidRDefault="00612146" w:rsidP="004D1AD9">
      <w:pPr>
        <w:rPr>
          <w:rFonts w:asciiTheme="majorHAnsi" w:hAnsiTheme="majorHAnsi"/>
        </w:rPr>
      </w:pPr>
      <w:r w:rsidRPr="00726F15">
        <w:rPr>
          <w:rFonts w:asciiTheme="majorHAnsi" w:hAnsiTheme="majorHAnsi"/>
        </w:rPr>
        <w:t>7. It is theorized that the Black Death caused the decline of feudalism and the church. What is the connected between the Black Death and these two institutions? How could the Black Death cause the decline in power of feudalism or the church?</w:t>
      </w:r>
    </w:p>
    <w:p w:rsidR="00245CE7" w:rsidRPr="00726F15" w:rsidRDefault="00245CE7" w:rsidP="004D1AD9">
      <w:pPr>
        <w:rPr>
          <w:rFonts w:asciiTheme="majorHAnsi" w:hAnsiTheme="majorHAnsi"/>
        </w:rPr>
      </w:pPr>
    </w:p>
    <w:p w:rsidR="00B8112B" w:rsidRPr="00726F15" w:rsidRDefault="00245CE7" w:rsidP="004D1AD9">
      <w:pPr>
        <w:rPr>
          <w:rFonts w:asciiTheme="majorHAnsi" w:hAnsiTheme="majorHAnsi"/>
        </w:rPr>
      </w:pPr>
      <w:r w:rsidRPr="00726F15">
        <w:rPr>
          <w:rFonts w:asciiTheme="majorHAnsi" w:hAnsiTheme="majorHAnsi"/>
        </w:rPr>
        <w:t xml:space="preserve">For homework, students will </w:t>
      </w:r>
      <w:r w:rsidR="00612146" w:rsidRPr="00726F15">
        <w:rPr>
          <w:rFonts w:asciiTheme="majorHAnsi" w:hAnsiTheme="majorHAnsi"/>
        </w:rPr>
        <w:t>complete their reflection handout.</w:t>
      </w:r>
      <w:r w:rsidRPr="00726F15">
        <w:rPr>
          <w:rFonts w:asciiTheme="majorHAnsi" w:hAnsiTheme="majorHAnsi"/>
        </w:rPr>
        <w:t xml:space="preserve">  </w:t>
      </w:r>
    </w:p>
    <w:p w:rsidR="006F1D77" w:rsidRPr="00726F15" w:rsidRDefault="00E82D7B" w:rsidP="00FF090C">
      <w:pPr>
        <w:pStyle w:val="Heading3"/>
        <w:rPr>
          <w:rFonts w:asciiTheme="majorHAnsi" w:hAnsiTheme="majorHAnsi"/>
        </w:rPr>
      </w:pPr>
      <w:r w:rsidRPr="00726F15">
        <w:rPr>
          <w:rFonts w:asciiTheme="majorHAnsi" w:hAnsiTheme="majorHAnsi"/>
        </w:rPr>
        <w:t>Assessments (Formative &amp; Summative)</w:t>
      </w:r>
    </w:p>
    <w:p w:rsidR="00F8316F" w:rsidRPr="00726F15" w:rsidRDefault="00F8316F" w:rsidP="004D1AD9">
      <w:pPr>
        <w:rPr>
          <w:rFonts w:asciiTheme="majorHAnsi" w:hAnsiTheme="majorHAnsi"/>
        </w:rPr>
      </w:pPr>
      <w:r w:rsidRPr="00726F15">
        <w:rPr>
          <w:rFonts w:asciiTheme="majorHAnsi" w:hAnsiTheme="majorHAnsi"/>
        </w:rPr>
        <w:t xml:space="preserve">Formative Assessments: </w:t>
      </w:r>
      <w:r w:rsidR="00FE413D" w:rsidRPr="00726F15">
        <w:rPr>
          <w:rFonts w:asciiTheme="majorHAnsi" w:hAnsiTheme="majorHAnsi"/>
        </w:rPr>
        <w:t xml:space="preserve">Class </w:t>
      </w:r>
      <w:r w:rsidR="00FF090C" w:rsidRPr="00726F15">
        <w:rPr>
          <w:rFonts w:asciiTheme="majorHAnsi" w:hAnsiTheme="majorHAnsi"/>
        </w:rPr>
        <w:t>and Group D</w:t>
      </w:r>
      <w:r w:rsidR="00FE413D" w:rsidRPr="00726F15">
        <w:rPr>
          <w:rFonts w:asciiTheme="majorHAnsi" w:hAnsiTheme="majorHAnsi"/>
        </w:rPr>
        <w:t>iscussion</w:t>
      </w:r>
      <w:r w:rsidR="00FF090C" w:rsidRPr="00726F15">
        <w:rPr>
          <w:rFonts w:asciiTheme="majorHAnsi" w:hAnsiTheme="majorHAnsi"/>
        </w:rPr>
        <w:t xml:space="preserve"> after the simulation</w:t>
      </w:r>
      <w:r w:rsidR="00FE413D" w:rsidRPr="00726F15">
        <w:rPr>
          <w:rFonts w:asciiTheme="majorHAnsi" w:hAnsiTheme="majorHAnsi"/>
        </w:rPr>
        <w:t>,</w:t>
      </w:r>
      <w:r w:rsidR="00FF090C" w:rsidRPr="00726F15">
        <w:rPr>
          <w:rFonts w:asciiTheme="majorHAnsi" w:hAnsiTheme="majorHAnsi"/>
        </w:rPr>
        <w:t xml:space="preserve"> Simulation Map and Graph</w:t>
      </w:r>
    </w:p>
    <w:p w:rsidR="00E3465C" w:rsidRPr="00726F15" w:rsidRDefault="00F8316F" w:rsidP="004D1AD9">
      <w:pPr>
        <w:rPr>
          <w:rFonts w:asciiTheme="majorHAnsi" w:hAnsiTheme="majorHAnsi"/>
        </w:rPr>
      </w:pPr>
      <w:r w:rsidRPr="00726F15">
        <w:rPr>
          <w:rFonts w:asciiTheme="majorHAnsi" w:hAnsiTheme="majorHAnsi"/>
        </w:rPr>
        <w:t xml:space="preserve">Summative Assessments: </w:t>
      </w:r>
      <w:r w:rsidR="00FF090C" w:rsidRPr="00726F15">
        <w:rPr>
          <w:rFonts w:asciiTheme="majorHAnsi" w:hAnsiTheme="majorHAnsi"/>
        </w:rPr>
        <w:t>Simulation Reflection Handout, End of the Unit m</w:t>
      </w:r>
      <w:r w:rsidRPr="00726F15">
        <w:rPr>
          <w:rFonts w:asciiTheme="majorHAnsi" w:hAnsiTheme="majorHAnsi"/>
        </w:rPr>
        <w:t>ultiple choice test with a document-based short response essay</w:t>
      </w:r>
    </w:p>
    <w:p w:rsidR="004D1AD9" w:rsidRPr="00726F15" w:rsidRDefault="004D1AD9" w:rsidP="00E3465C">
      <w:pPr>
        <w:pStyle w:val="Heading3"/>
        <w:rPr>
          <w:rFonts w:asciiTheme="majorHAnsi" w:hAnsiTheme="majorHAnsi"/>
        </w:rPr>
      </w:pPr>
      <w:r w:rsidRPr="00726F15">
        <w:rPr>
          <w:rFonts w:asciiTheme="majorHAnsi" w:hAnsiTheme="majorHAnsi"/>
        </w:rPr>
        <w:t xml:space="preserve">Accommodations </w:t>
      </w:r>
      <w:r w:rsidR="00C01023" w:rsidRPr="00726F15">
        <w:rPr>
          <w:rFonts w:asciiTheme="majorHAnsi" w:hAnsiTheme="majorHAnsi"/>
        </w:rPr>
        <w:t>for English Learners, Striving</w:t>
      </w:r>
      <w:r w:rsidRPr="00726F15">
        <w:rPr>
          <w:rFonts w:asciiTheme="majorHAnsi" w:hAnsiTheme="majorHAnsi"/>
        </w:rPr>
        <w:t xml:space="preserve"> Readers and Students with Special Needs</w:t>
      </w:r>
    </w:p>
    <w:p w:rsidR="00673930" w:rsidRPr="00726F15" w:rsidRDefault="00FF090C" w:rsidP="00043490">
      <w:pPr>
        <w:rPr>
          <w:rFonts w:asciiTheme="majorHAnsi" w:hAnsiTheme="majorHAnsi"/>
        </w:rPr>
      </w:pPr>
      <w:r w:rsidRPr="00726F15">
        <w:rPr>
          <w:rFonts w:asciiTheme="majorHAnsi" w:hAnsiTheme="majorHAnsi"/>
        </w:rPr>
        <w:t>The teacher will provide multiple ways to access the content. Not only will students read about the Black Death, they will also learn about it through the video clip about the Black Death and the summaries of the reading that a student and the teacher will provide. Additionally, the simulation is another way for students to have a hands-on experience when learning about the Black Death. The map and graph will provide additional visuals to help students see the impact of the bubonic plague. To scaffold the simulation reflection worksheet, the teacher will allow students to work in their small group, and the teacher will also be available to answer any questions or concerns the students may have.</w:t>
      </w:r>
    </w:p>
    <w:p w:rsidR="00673930" w:rsidRPr="00726F15" w:rsidRDefault="00673930" w:rsidP="00673930">
      <w:pPr>
        <w:pStyle w:val="Heading3"/>
        <w:rPr>
          <w:rFonts w:asciiTheme="majorHAnsi" w:hAnsiTheme="majorHAnsi"/>
          <w:color w:val="76923C" w:themeColor="accent3" w:themeShade="BF"/>
        </w:rPr>
      </w:pPr>
      <w:r w:rsidRPr="00726F15">
        <w:rPr>
          <w:rFonts w:asciiTheme="majorHAnsi" w:hAnsiTheme="majorHAnsi"/>
          <w:color w:val="76923C" w:themeColor="accent3" w:themeShade="BF"/>
        </w:rPr>
        <w:lastRenderedPageBreak/>
        <w:t>Resources</w:t>
      </w:r>
      <w:r w:rsidR="00BF4511" w:rsidRPr="00726F15">
        <w:rPr>
          <w:rFonts w:asciiTheme="majorHAnsi" w:hAnsiTheme="majorHAnsi"/>
          <w:color w:val="76923C" w:themeColor="accent3" w:themeShade="BF"/>
        </w:rPr>
        <w:t xml:space="preserve"> (Books, Websites, Handouts, Materials)</w:t>
      </w:r>
    </w:p>
    <w:p w:rsidR="00627608" w:rsidRPr="00726F15" w:rsidRDefault="00627608" w:rsidP="00627608">
      <w:pPr>
        <w:rPr>
          <w:rFonts w:asciiTheme="majorHAnsi" w:hAnsiTheme="majorHAnsi"/>
        </w:rPr>
      </w:pPr>
      <w:r w:rsidRPr="00726F15">
        <w:rPr>
          <w:rFonts w:asciiTheme="majorHAnsi" w:hAnsiTheme="majorHAnsi"/>
          <w:i/>
        </w:rPr>
        <w:t xml:space="preserve">Traditions and Encounters: A Global Perspective on the Past </w:t>
      </w:r>
      <w:r w:rsidRPr="00726F15">
        <w:rPr>
          <w:rFonts w:asciiTheme="majorHAnsi" w:hAnsiTheme="majorHAnsi"/>
        </w:rPr>
        <w:t>Textbook</w:t>
      </w:r>
    </w:p>
    <w:p w:rsidR="00676375" w:rsidRPr="00726F15" w:rsidRDefault="00FF090C" w:rsidP="00627608">
      <w:pPr>
        <w:rPr>
          <w:rFonts w:asciiTheme="majorHAnsi" w:hAnsiTheme="majorHAnsi"/>
        </w:rPr>
      </w:pPr>
      <w:r w:rsidRPr="00726F15">
        <w:rPr>
          <w:rFonts w:asciiTheme="majorHAnsi" w:hAnsiTheme="majorHAnsi"/>
        </w:rPr>
        <w:t xml:space="preserve">Cory </w:t>
      </w:r>
      <w:proofErr w:type="spellStart"/>
      <w:r w:rsidRPr="00726F15">
        <w:rPr>
          <w:rFonts w:asciiTheme="majorHAnsi" w:hAnsiTheme="majorHAnsi"/>
        </w:rPr>
        <w:t>Wisnia</w:t>
      </w:r>
      <w:proofErr w:type="spellEnd"/>
      <w:r w:rsidRPr="00726F15">
        <w:rPr>
          <w:rFonts w:asciiTheme="majorHAnsi" w:hAnsiTheme="majorHAnsi"/>
        </w:rPr>
        <w:t xml:space="preserve"> Lesson Plan &amp; Handouts</w:t>
      </w:r>
    </w:p>
    <w:p w:rsidR="00FF090C" w:rsidRPr="00726F15" w:rsidRDefault="00FF090C" w:rsidP="00627608">
      <w:pPr>
        <w:rPr>
          <w:rFonts w:asciiTheme="majorHAnsi" w:hAnsiTheme="majorHAnsi"/>
        </w:rPr>
      </w:pPr>
      <w:r w:rsidRPr="00726F15">
        <w:rPr>
          <w:rFonts w:asciiTheme="majorHAnsi" w:hAnsiTheme="majorHAnsi"/>
        </w:rPr>
        <w:t>Black Death Reflection Handout</w:t>
      </w:r>
    </w:p>
    <w:p w:rsidR="00FF090C" w:rsidRPr="00726F15" w:rsidRDefault="00FF090C" w:rsidP="00627608">
      <w:pPr>
        <w:rPr>
          <w:rFonts w:asciiTheme="majorHAnsi" w:hAnsiTheme="majorHAnsi"/>
        </w:rPr>
      </w:pPr>
      <w:r w:rsidRPr="00726F15">
        <w:rPr>
          <w:rFonts w:asciiTheme="majorHAnsi" w:hAnsiTheme="majorHAnsi"/>
          <w:i/>
        </w:rPr>
        <w:t xml:space="preserve">Timeline.tv. History of Britain: The Black Death </w:t>
      </w:r>
      <w:r w:rsidRPr="00726F15">
        <w:rPr>
          <w:rFonts w:asciiTheme="majorHAnsi" w:hAnsiTheme="majorHAnsi"/>
        </w:rPr>
        <w:t>video</w:t>
      </w:r>
    </w:p>
    <w:p w:rsidR="006261BB" w:rsidRPr="00726F15" w:rsidRDefault="006261BB">
      <w:pPr>
        <w:rPr>
          <w:rFonts w:asciiTheme="majorHAnsi" w:hAnsiTheme="majorHAnsi"/>
        </w:rPr>
      </w:pPr>
    </w:p>
    <w:sectPr w:rsidR="006261BB" w:rsidRPr="00726F15" w:rsidSect="0046747D">
      <w:head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FE0" w:rsidRDefault="00ED5FE0" w:rsidP="0077224A">
      <w:r>
        <w:separator/>
      </w:r>
    </w:p>
  </w:endnote>
  <w:endnote w:type="continuationSeparator" w:id="0">
    <w:p w:rsidR="00ED5FE0" w:rsidRDefault="00ED5FE0" w:rsidP="00772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FE0" w:rsidRDefault="00ED5FE0" w:rsidP="0077224A">
      <w:r>
        <w:separator/>
      </w:r>
    </w:p>
  </w:footnote>
  <w:footnote w:type="continuationSeparator" w:id="0">
    <w:p w:rsidR="00ED5FE0" w:rsidRDefault="00ED5FE0"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BB" w:rsidRDefault="006261B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53F9"/>
    <w:multiLevelType w:val="multilevel"/>
    <w:tmpl w:val="7F86D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754AC"/>
    <w:multiLevelType w:val="multilevel"/>
    <w:tmpl w:val="2BE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A6947"/>
    <w:multiLevelType w:val="hybridMultilevel"/>
    <w:tmpl w:val="2B08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13DC6"/>
    <w:multiLevelType w:val="hybridMultilevel"/>
    <w:tmpl w:val="39EA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4D1AD9"/>
    <w:rsid w:val="0000166E"/>
    <w:rsid w:val="00017C71"/>
    <w:rsid w:val="00043490"/>
    <w:rsid w:val="000654BA"/>
    <w:rsid w:val="00066F79"/>
    <w:rsid w:val="000A3657"/>
    <w:rsid w:val="000A483E"/>
    <w:rsid w:val="000C146B"/>
    <w:rsid w:val="0010196F"/>
    <w:rsid w:val="0012236D"/>
    <w:rsid w:val="00126F34"/>
    <w:rsid w:val="0012752E"/>
    <w:rsid w:val="001310C5"/>
    <w:rsid w:val="00150E21"/>
    <w:rsid w:val="00154ACD"/>
    <w:rsid w:val="00192D17"/>
    <w:rsid w:val="001E5242"/>
    <w:rsid w:val="001F7546"/>
    <w:rsid w:val="00245CE7"/>
    <w:rsid w:val="002826C2"/>
    <w:rsid w:val="002A4413"/>
    <w:rsid w:val="002A5AFF"/>
    <w:rsid w:val="002C5CCA"/>
    <w:rsid w:val="00314F3F"/>
    <w:rsid w:val="00337A9E"/>
    <w:rsid w:val="00340E31"/>
    <w:rsid w:val="00343E52"/>
    <w:rsid w:val="003C1AC2"/>
    <w:rsid w:val="003C4A06"/>
    <w:rsid w:val="004375DF"/>
    <w:rsid w:val="0046747D"/>
    <w:rsid w:val="00491EC7"/>
    <w:rsid w:val="004D1AD9"/>
    <w:rsid w:val="004F3016"/>
    <w:rsid w:val="005001B7"/>
    <w:rsid w:val="00565965"/>
    <w:rsid w:val="00566A4B"/>
    <w:rsid w:val="00583B5E"/>
    <w:rsid w:val="0059124E"/>
    <w:rsid w:val="005B2904"/>
    <w:rsid w:val="005D4D08"/>
    <w:rsid w:val="005D64B6"/>
    <w:rsid w:val="00602CCF"/>
    <w:rsid w:val="00603A3D"/>
    <w:rsid w:val="00603B9D"/>
    <w:rsid w:val="00612146"/>
    <w:rsid w:val="006261BB"/>
    <w:rsid w:val="00627608"/>
    <w:rsid w:val="00643E5C"/>
    <w:rsid w:val="006518AB"/>
    <w:rsid w:val="00673930"/>
    <w:rsid w:val="00676375"/>
    <w:rsid w:val="006D53F8"/>
    <w:rsid w:val="006E2299"/>
    <w:rsid w:val="006F1D77"/>
    <w:rsid w:val="00702F90"/>
    <w:rsid w:val="00724106"/>
    <w:rsid w:val="00726F15"/>
    <w:rsid w:val="00756D01"/>
    <w:rsid w:val="0077224A"/>
    <w:rsid w:val="007873D1"/>
    <w:rsid w:val="007A5A1E"/>
    <w:rsid w:val="007B653E"/>
    <w:rsid w:val="007C2443"/>
    <w:rsid w:val="007C7D28"/>
    <w:rsid w:val="007F0E59"/>
    <w:rsid w:val="00826A8C"/>
    <w:rsid w:val="00862649"/>
    <w:rsid w:val="00875B5B"/>
    <w:rsid w:val="00880CD6"/>
    <w:rsid w:val="008E2158"/>
    <w:rsid w:val="008E3913"/>
    <w:rsid w:val="00970CCD"/>
    <w:rsid w:val="0097581F"/>
    <w:rsid w:val="00981737"/>
    <w:rsid w:val="009C3FB2"/>
    <w:rsid w:val="009D1D03"/>
    <w:rsid w:val="009D682F"/>
    <w:rsid w:val="009E19EB"/>
    <w:rsid w:val="009E5148"/>
    <w:rsid w:val="00A20E4D"/>
    <w:rsid w:val="00A21B29"/>
    <w:rsid w:val="00A6184B"/>
    <w:rsid w:val="00A75C4F"/>
    <w:rsid w:val="00A76583"/>
    <w:rsid w:val="00AB2637"/>
    <w:rsid w:val="00AC476C"/>
    <w:rsid w:val="00AE2293"/>
    <w:rsid w:val="00B00861"/>
    <w:rsid w:val="00B20691"/>
    <w:rsid w:val="00B40A9E"/>
    <w:rsid w:val="00B57D2D"/>
    <w:rsid w:val="00B8112B"/>
    <w:rsid w:val="00B93373"/>
    <w:rsid w:val="00BB5345"/>
    <w:rsid w:val="00BD7C68"/>
    <w:rsid w:val="00BE78F0"/>
    <w:rsid w:val="00BF4511"/>
    <w:rsid w:val="00C01023"/>
    <w:rsid w:val="00C2466D"/>
    <w:rsid w:val="00C27C5D"/>
    <w:rsid w:val="00C64A76"/>
    <w:rsid w:val="00C65853"/>
    <w:rsid w:val="00C761A9"/>
    <w:rsid w:val="00C8194C"/>
    <w:rsid w:val="00CB22C8"/>
    <w:rsid w:val="00CF571D"/>
    <w:rsid w:val="00D04D63"/>
    <w:rsid w:val="00D14780"/>
    <w:rsid w:val="00D24C20"/>
    <w:rsid w:val="00D325D6"/>
    <w:rsid w:val="00D656F8"/>
    <w:rsid w:val="00D9437A"/>
    <w:rsid w:val="00DA0FF1"/>
    <w:rsid w:val="00DC680E"/>
    <w:rsid w:val="00DD5E58"/>
    <w:rsid w:val="00DE26F0"/>
    <w:rsid w:val="00E25816"/>
    <w:rsid w:val="00E30F27"/>
    <w:rsid w:val="00E3465C"/>
    <w:rsid w:val="00E72FBE"/>
    <w:rsid w:val="00E82D7B"/>
    <w:rsid w:val="00E836B0"/>
    <w:rsid w:val="00ED5FE0"/>
    <w:rsid w:val="00F04A89"/>
    <w:rsid w:val="00F1147E"/>
    <w:rsid w:val="00F17428"/>
    <w:rsid w:val="00F25FD8"/>
    <w:rsid w:val="00F42C5D"/>
    <w:rsid w:val="00F5398D"/>
    <w:rsid w:val="00F82BF1"/>
    <w:rsid w:val="00F8316F"/>
    <w:rsid w:val="00F85C20"/>
    <w:rsid w:val="00FE3CF6"/>
    <w:rsid w:val="00FE413D"/>
    <w:rsid w:val="00FF0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semiHidden/>
    <w:unhideWhenUsed/>
    <w:rsid w:val="005D64B6"/>
    <w:rPr>
      <w:color w:val="0000FF"/>
      <w:u w:val="single"/>
    </w:rPr>
  </w:style>
  <w:style w:type="paragraph" w:styleId="ListParagraph">
    <w:name w:val="List Paragraph"/>
    <w:basedOn w:val="Normal"/>
    <w:uiPriority w:val="34"/>
    <w:qFormat/>
    <w:rsid w:val="001310C5"/>
    <w:pPr>
      <w:ind w:left="720"/>
      <w:contextualSpacing/>
    </w:pPr>
  </w:style>
</w:styles>
</file>

<file path=word/webSettings.xml><?xml version="1.0" encoding="utf-8"?>
<w:webSettings xmlns:r="http://schemas.openxmlformats.org/officeDocument/2006/relationships" xmlns:w="http://schemas.openxmlformats.org/wordprocessingml/2006/main">
  <w:divs>
    <w:div w:id="192234280">
      <w:bodyDiv w:val="1"/>
      <w:marLeft w:val="0"/>
      <w:marRight w:val="0"/>
      <w:marTop w:val="0"/>
      <w:marBottom w:val="0"/>
      <w:divBdr>
        <w:top w:val="none" w:sz="0" w:space="0" w:color="auto"/>
        <w:left w:val="none" w:sz="0" w:space="0" w:color="auto"/>
        <w:bottom w:val="none" w:sz="0" w:space="0" w:color="auto"/>
        <w:right w:val="none" w:sz="0" w:space="0" w:color="auto"/>
      </w:divBdr>
      <w:divsChild>
        <w:div w:id="155345660">
          <w:marLeft w:val="0"/>
          <w:marRight w:val="0"/>
          <w:marTop w:val="0"/>
          <w:marBottom w:val="0"/>
          <w:divBdr>
            <w:top w:val="none" w:sz="0" w:space="0" w:color="auto"/>
            <w:left w:val="none" w:sz="0" w:space="0" w:color="auto"/>
            <w:bottom w:val="none" w:sz="0" w:space="0" w:color="auto"/>
            <w:right w:val="none" w:sz="0" w:space="0" w:color="auto"/>
          </w:divBdr>
        </w:div>
        <w:div w:id="207305262">
          <w:marLeft w:val="0"/>
          <w:marRight w:val="0"/>
          <w:marTop w:val="0"/>
          <w:marBottom w:val="0"/>
          <w:divBdr>
            <w:top w:val="none" w:sz="0" w:space="0" w:color="auto"/>
            <w:left w:val="none" w:sz="0" w:space="0" w:color="auto"/>
            <w:bottom w:val="none" w:sz="0" w:space="0" w:color="auto"/>
            <w:right w:val="none" w:sz="0" w:space="0" w:color="auto"/>
          </w:divBdr>
        </w:div>
      </w:divsChild>
    </w:div>
    <w:div w:id="987051888">
      <w:bodyDiv w:val="1"/>
      <w:marLeft w:val="0"/>
      <w:marRight w:val="0"/>
      <w:marTop w:val="0"/>
      <w:marBottom w:val="0"/>
      <w:divBdr>
        <w:top w:val="none" w:sz="0" w:space="0" w:color="auto"/>
        <w:left w:val="none" w:sz="0" w:space="0" w:color="auto"/>
        <w:bottom w:val="none" w:sz="0" w:space="0" w:color="auto"/>
        <w:right w:val="none" w:sz="0" w:space="0" w:color="auto"/>
      </w:divBdr>
    </w:div>
    <w:div w:id="1836649868">
      <w:bodyDiv w:val="1"/>
      <w:marLeft w:val="0"/>
      <w:marRight w:val="0"/>
      <w:marTop w:val="0"/>
      <w:marBottom w:val="0"/>
      <w:divBdr>
        <w:top w:val="none" w:sz="0" w:space="0" w:color="auto"/>
        <w:left w:val="none" w:sz="0" w:space="0" w:color="auto"/>
        <w:bottom w:val="none" w:sz="0" w:space="0" w:color="auto"/>
        <w:right w:val="none" w:sz="0" w:space="0" w:color="auto"/>
      </w:divBdr>
      <w:divsChild>
        <w:div w:id="1680740694">
          <w:marLeft w:val="0"/>
          <w:marRight w:val="0"/>
          <w:marTop w:val="0"/>
          <w:marBottom w:val="0"/>
          <w:divBdr>
            <w:top w:val="none" w:sz="0" w:space="0" w:color="auto"/>
            <w:left w:val="none" w:sz="0" w:space="0" w:color="auto"/>
            <w:bottom w:val="none" w:sz="0" w:space="0" w:color="auto"/>
            <w:right w:val="none" w:sz="0" w:space="0" w:color="auto"/>
          </w:divBdr>
        </w:div>
        <w:div w:id="62635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5</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Lillian T</cp:lastModifiedBy>
  <cp:revision>14</cp:revision>
  <dcterms:created xsi:type="dcterms:W3CDTF">2014-07-10T16:52:00Z</dcterms:created>
  <dcterms:modified xsi:type="dcterms:W3CDTF">2014-07-11T02:47:00Z</dcterms:modified>
</cp:coreProperties>
</file>